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  <w:gridCol w:w="1785"/>
      </w:tblGrid>
      <w:tr w:rsidR="00322A57" w:rsidRPr="00091656" w:rsidTr="00A60BE8">
        <w:trPr>
          <w:trHeight w:val="1273"/>
        </w:trPr>
        <w:tc>
          <w:tcPr>
            <w:tcW w:w="8897" w:type="dxa"/>
          </w:tcPr>
          <w:p w:rsidR="00322A57" w:rsidRPr="00091656" w:rsidRDefault="00322A57" w:rsidP="00091656">
            <w:pPr>
              <w:pStyle w:val="TableStyle2"/>
              <w:spacing w:after="80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091656">
              <w:rPr>
                <w:rFonts w:asciiTheme="minorHAnsi" w:hAnsiTheme="minorHAnsi"/>
                <w:sz w:val="28"/>
                <w:szCs w:val="28"/>
              </w:rPr>
              <w:t>Standard Operating Procedure for</w:t>
            </w:r>
            <w:r w:rsidR="00C02CD2" w:rsidRPr="00091656">
              <w:rPr>
                <w:rFonts w:asciiTheme="minorHAnsi" w:hAnsiTheme="minorHAnsi"/>
                <w:sz w:val="28"/>
                <w:szCs w:val="28"/>
              </w:rPr>
              <w:t>:</w:t>
            </w:r>
          </w:p>
          <w:p w:rsidR="00322A57" w:rsidRPr="00091656" w:rsidRDefault="00E02D62" w:rsidP="00A60BE8">
            <w:pPr>
              <w:pStyle w:val="TableStyle2"/>
              <w:jc w:val="center"/>
              <w:rPr>
                <w:rFonts w:ascii="Garamond" w:hAnsi="Garamond"/>
                <w:sz w:val="30"/>
                <w:szCs w:val="30"/>
              </w:rPr>
            </w:pPr>
            <w:r w:rsidRPr="00091656">
              <w:rPr>
                <w:rFonts w:ascii="Garamond" w:hAnsi="Garamond"/>
                <w:b/>
                <w:sz w:val="72"/>
                <w:szCs w:val="72"/>
                <w:lang w:val="en-GB"/>
              </w:rPr>
              <w:t>Use of a</w:t>
            </w:r>
            <w:r w:rsidR="00832E65" w:rsidRPr="00091656">
              <w:rPr>
                <w:rFonts w:ascii="Garamond" w:hAnsi="Garamond"/>
                <w:b/>
                <w:sz w:val="72"/>
                <w:szCs w:val="72"/>
                <w:lang w:val="en-GB"/>
              </w:rPr>
              <w:t>naerobic chamber</w:t>
            </w:r>
          </w:p>
        </w:tc>
        <w:tc>
          <w:tcPr>
            <w:tcW w:w="1785" w:type="dxa"/>
            <w:vMerge w:val="restart"/>
          </w:tcPr>
          <w:p w:rsidR="00322A57" w:rsidRPr="00091656" w:rsidRDefault="00322A57" w:rsidP="00D758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sz w:val="23"/>
                <w:szCs w:val="23"/>
              </w:rPr>
            </w:pPr>
            <w:r w:rsidRPr="00091656">
              <w:rPr>
                <w:rFonts w:asciiTheme="minorHAnsi" w:hAnsiTheme="minorHAnsi"/>
                <w:b/>
                <w:sz w:val="23"/>
                <w:szCs w:val="23"/>
              </w:rPr>
              <w:t>PPE required:</w:t>
            </w:r>
          </w:p>
          <w:p w:rsidR="00322A57" w:rsidRPr="00091656" w:rsidRDefault="00322A57" w:rsidP="000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 w:line="276" w:lineRule="auto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091656">
              <w:rPr>
                <w:rFonts w:asciiTheme="minorHAnsi" w:hAnsiTheme="minorHAnsi"/>
                <w:b/>
                <w:noProof/>
                <w:sz w:val="23"/>
                <w:szCs w:val="23"/>
                <w:lang w:val="en-GB" w:eastAsia="en-GB"/>
              </w:rPr>
              <w:drawing>
                <wp:inline distT="0" distB="0" distL="0" distR="0" wp14:anchorId="1FED886C" wp14:editId="76976B73">
                  <wp:extent cx="543701" cy="54000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701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22A57" w:rsidRPr="00091656" w:rsidRDefault="00322A57" w:rsidP="000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 w:line="276" w:lineRule="auto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091656">
              <w:rPr>
                <w:rFonts w:asciiTheme="minorHAnsi" w:hAnsiTheme="minorHAnsi"/>
                <w:b/>
                <w:noProof/>
                <w:sz w:val="23"/>
                <w:szCs w:val="23"/>
                <w:lang w:val="en-GB" w:eastAsia="en-GB"/>
              </w:rPr>
              <w:drawing>
                <wp:inline distT="0" distB="0" distL="0" distR="0" wp14:anchorId="2739A97A" wp14:editId="6A276BA9">
                  <wp:extent cx="544172" cy="540000"/>
                  <wp:effectExtent l="0" t="0" r="889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72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51E32" w:rsidRPr="00091656" w:rsidRDefault="00E51E32" w:rsidP="000916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 w:line="276" w:lineRule="auto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091656">
              <w:rPr>
                <w:rFonts w:asciiTheme="minorHAnsi" w:hAnsiTheme="minorHAnsi"/>
                <w:b/>
                <w:noProof/>
                <w:sz w:val="23"/>
                <w:szCs w:val="23"/>
                <w:lang w:val="en-GB" w:eastAsia="en-GB"/>
              </w:rPr>
              <w:drawing>
                <wp:inline distT="0" distB="0" distL="0" distR="0" wp14:anchorId="055A1108" wp14:editId="6B4C2331">
                  <wp:extent cx="541439" cy="540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39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2A57" w:rsidRPr="00091656" w:rsidTr="000D78C8">
        <w:trPr>
          <w:trHeight w:val="1420"/>
        </w:trPr>
        <w:tc>
          <w:tcPr>
            <w:tcW w:w="8897" w:type="dxa"/>
          </w:tcPr>
          <w:p w:rsidR="00A90B80" w:rsidRPr="00091656" w:rsidRDefault="00737158" w:rsidP="007C2B54">
            <w:pPr>
              <w:pStyle w:val="TableStyle2"/>
              <w:rPr>
                <w:rFonts w:asciiTheme="minorHAnsi" w:hAnsiTheme="minorHAnsi" w:cs="Helvetica"/>
                <w:sz w:val="22"/>
                <w:szCs w:val="22"/>
                <w:lang w:val="en-GB"/>
              </w:rPr>
            </w:pPr>
            <w:r w:rsidRPr="00091656">
              <w:rPr>
                <w:rFonts w:asciiTheme="minorHAnsi" w:hAnsiTheme="minorHAnsi" w:cs="Helvetica"/>
                <w:sz w:val="22"/>
                <w:szCs w:val="22"/>
                <w:lang w:val="en-GB"/>
              </w:rPr>
              <w:t xml:space="preserve">The anaerobic chamber </w:t>
            </w:r>
            <w:r w:rsidR="00A90B80" w:rsidRPr="00091656">
              <w:rPr>
                <w:rFonts w:asciiTheme="minorHAnsi" w:hAnsiTheme="minorHAnsi" w:cs="Helvetica"/>
                <w:sz w:val="22"/>
                <w:szCs w:val="22"/>
                <w:lang w:val="en-GB"/>
              </w:rPr>
              <w:t xml:space="preserve">is a </w:t>
            </w:r>
            <w:r w:rsidR="00E02D62" w:rsidRPr="00091656">
              <w:rPr>
                <w:rFonts w:asciiTheme="minorHAnsi" w:hAnsiTheme="minorHAnsi" w:cs="Helvetica"/>
                <w:sz w:val="22"/>
                <w:szCs w:val="22"/>
                <w:lang w:val="en-GB"/>
              </w:rPr>
              <w:t>heavy duty, flexible PVC</w:t>
            </w:r>
            <w:r w:rsidR="00A90B80" w:rsidRPr="00091656">
              <w:rPr>
                <w:rFonts w:asciiTheme="minorHAnsi" w:hAnsiTheme="minorHAnsi" w:cs="Helvetica"/>
                <w:sz w:val="22"/>
                <w:szCs w:val="22"/>
                <w:lang w:val="en-GB"/>
              </w:rPr>
              <w:t xml:space="preserve"> chamber with airlock access designed to minimise oxygen ingress. However, each time the airlock is opened after cycling approximately 200-400 ppm oxygen is introduced into the chamber</w:t>
            </w:r>
            <w:r w:rsidR="00A90B80" w:rsidRPr="00091656">
              <w:rPr>
                <w:rFonts w:asciiTheme="minorHAnsi" w:hAnsiTheme="minorHAnsi" w:cs="Helvetica"/>
                <w:b/>
                <w:sz w:val="22"/>
                <w:szCs w:val="22"/>
                <w:lang w:val="en-GB"/>
              </w:rPr>
              <w:t xml:space="preserve">. For this reason please try to minimise </w:t>
            </w:r>
            <w:r w:rsidR="00A60BE8" w:rsidRPr="00091656">
              <w:rPr>
                <w:rFonts w:asciiTheme="minorHAnsi" w:hAnsiTheme="minorHAnsi" w:cs="Helvetica"/>
                <w:b/>
                <w:sz w:val="22"/>
                <w:szCs w:val="22"/>
                <w:lang w:val="en-GB"/>
              </w:rPr>
              <w:t>opening</w:t>
            </w:r>
            <w:r w:rsidR="00A90B80" w:rsidRPr="00091656">
              <w:rPr>
                <w:rFonts w:asciiTheme="minorHAnsi" w:hAnsiTheme="minorHAnsi" w:cs="Helvetica"/>
                <w:b/>
                <w:sz w:val="22"/>
                <w:szCs w:val="22"/>
                <w:lang w:val="en-GB"/>
              </w:rPr>
              <w:t>.</w:t>
            </w:r>
            <w:r w:rsidR="00A90B80" w:rsidRPr="00091656">
              <w:rPr>
                <w:rFonts w:asciiTheme="minorHAnsi" w:hAnsiTheme="minorHAnsi" w:cs="Helvetica"/>
                <w:sz w:val="22"/>
                <w:szCs w:val="22"/>
                <w:lang w:val="en-GB"/>
              </w:rPr>
              <w:t xml:space="preserve">  </w:t>
            </w:r>
          </w:p>
          <w:p w:rsidR="00832E65" w:rsidRPr="00091656" w:rsidRDefault="000D78C8" w:rsidP="007C2B54">
            <w:pPr>
              <w:pStyle w:val="TableStyle2"/>
              <w:rPr>
                <w:rFonts w:asciiTheme="minorHAnsi" w:hAnsiTheme="minorHAnsi" w:cs="Helvetica"/>
                <w:sz w:val="22"/>
                <w:szCs w:val="22"/>
                <w:lang w:val="en-GB"/>
              </w:rPr>
            </w:pPr>
            <w:r w:rsidRPr="00091656">
              <w:rPr>
                <w:rFonts w:asciiTheme="minorHAnsi" w:hAnsiTheme="minorHAnsi" w:cs="Helvetica"/>
                <w:sz w:val="22"/>
                <w:szCs w:val="22"/>
                <w:lang w:val="en-GB"/>
              </w:rPr>
              <w:t>Remove any rings or watches that might puncture the chamber gloves. If working with sharp objects (only blunt scissors or syringes allowed) please wear a pair of cotton gloves to avoid punctures</w:t>
            </w:r>
            <w:r w:rsidR="00A90B80" w:rsidRPr="00091656">
              <w:rPr>
                <w:rFonts w:asciiTheme="minorHAnsi" w:hAnsiTheme="minorHAnsi" w:cs="Helvetica"/>
                <w:sz w:val="22"/>
                <w:szCs w:val="22"/>
                <w:lang w:val="en-GB"/>
              </w:rPr>
              <w:t>.</w:t>
            </w:r>
          </w:p>
        </w:tc>
        <w:tc>
          <w:tcPr>
            <w:tcW w:w="1785" w:type="dxa"/>
            <w:vMerge/>
          </w:tcPr>
          <w:p w:rsidR="00322A57" w:rsidRPr="00091656" w:rsidRDefault="00322A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322A57" w:rsidRPr="00091656" w:rsidTr="000D78C8">
        <w:trPr>
          <w:trHeight w:val="1273"/>
        </w:trPr>
        <w:tc>
          <w:tcPr>
            <w:tcW w:w="8897" w:type="dxa"/>
            <w:vMerge w:val="restart"/>
          </w:tcPr>
          <w:p w:rsidR="00E02D62" w:rsidRPr="00091656" w:rsidRDefault="00E02D62" w:rsidP="00091656">
            <w:pPr>
              <w:pStyle w:val="TableStyle2"/>
              <w:spacing w:after="60"/>
              <w:rPr>
                <w:rFonts w:asciiTheme="minorHAnsi" w:eastAsia="Helvetica" w:hAnsiTheme="minorHAnsi" w:cs="Times New Roman"/>
                <w:b/>
                <w:sz w:val="30"/>
                <w:szCs w:val="30"/>
              </w:rPr>
            </w:pPr>
            <w:r w:rsidRPr="00091656">
              <w:rPr>
                <w:rFonts w:asciiTheme="minorHAnsi" w:eastAsia="Helvetica" w:hAnsiTheme="minorHAnsi" w:cs="Times New Roman"/>
                <w:b/>
                <w:sz w:val="30"/>
                <w:szCs w:val="30"/>
              </w:rPr>
              <w:t>Operation of chamber</w:t>
            </w:r>
          </w:p>
          <w:p w:rsidR="00737158" w:rsidRPr="00091656" w:rsidRDefault="00737158" w:rsidP="00980EB1">
            <w:pPr>
              <w:pStyle w:val="TableStyle2"/>
              <w:numPr>
                <w:ilvl w:val="0"/>
                <w:numId w:val="5"/>
              </w:numPr>
              <w:spacing w:after="60"/>
              <w:ind w:left="426"/>
              <w:rPr>
                <w:rFonts w:asciiTheme="minorHAnsi" w:hAnsiTheme="minorHAnsi" w:cs="Times New Roman"/>
                <w:sz w:val="25"/>
                <w:szCs w:val="25"/>
              </w:rPr>
            </w:pPr>
            <w:r w:rsidRPr="00091656">
              <w:rPr>
                <w:rFonts w:asciiTheme="minorHAnsi" w:hAnsiTheme="minorHAnsi" w:cs="Times New Roman"/>
                <w:sz w:val="25"/>
                <w:szCs w:val="25"/>
              </w:rPr>
              <w:t xml:space="preserve">Open nitrogen and </w:t>
            </w:r>
            <w:r w:rsidR="00A90B80" w:rsidRPr="00091656">
              <w:rPr>
                <w:rFonts w:asciiTheme="minorHAnsi" w:hAnsiTheme="minorHAnsi" w:cs="Times New Roman"/>
                <w:sz w:val="25"/>
                <w:szCs w:val="25"/>
              </w:rPr>
              <w:t>N</w:t>
            </w:r>
            <w:r w:rsidR="00A90B80" w:rsidRPr="00091656">
              <w:rPr>
                <w:rFonts w:asciiTheme="minorHAnsi" w:hAnsiTheme="minorHAnsi" w:cs="Times New Roman"/>
                <w:sz w:val="25"/>
                <w:szCs w:val="25"/>
                <w:vertAlign w:val="subscript"/>
              </w:rPr>
              <w:t>2</w:t>
            </w:r>
            <w:r w:rsidRPr="00091656">
              <w:rPr>
                <w:rFonts w:asciiTheme="minorHAnsi" w:hAnsiTheme="minorHAnsi" w:cs="Times New Roman"/>
                <w:sz w:val="25"/>
                <w:szCs w:val="25"/>
              </w:rPr>
              <w:t>/</w:t>
            </w:r>
            <w:r w:rsidR="00A90B80" w:rsidRPr="00091656">
              <w:rPr>
                <w:rFonts w:asciiTheme="minorHAnsi" w:hAnsiTheme="minorHAnsi" w:cs="Times New Roman"/>
                <w:sz w:val="25"/>
                <w:szCs w:val="25"/>
              </w:rPr>
              <w:t>H</w:t>
            </w:r>
            <w:r w:rsidR="00A90B80" w:rsidRPr="00091656">
              <w:rPr>
                <w:rFonts w:asciiTheme="minorHAnsi" w:hAnsiTheme="minorHAnsi" w:cs="Times New Roman"/>
                <w:sz w:val="25"/>
                <w:szCs w:val="25"/>
                <w:vertAlign w:val="subscript"/>
              </w:rPr>
              <w:t>2</w:t>
            </w:r>
            <w:r w:rsidRPr="00091656">
              <w:rPr>
                <w:rFonts w:asciiTheme="minorHAnsi" w:hAnsiTheme="minorHAnsi" w:cs="Times New Roman"/>
                <w:sz w:val="25"/>
                <w:szCs w:val="25"/>
              </w:rPr>
              <w:t xml:space="preserve"> mix cylinders until pressure </w:t>
            </w:r>
            <w:r w:rsidR="00A90B80" w:rsidRPr="00091656">
              <w:rPr>
                <w:rFonts w:asciiTheme="minorHAnsi" w:hAnsiTheme="minorHAnsi" w:cs="Times New Roman"/>
                <w:sz w:val="25"/>
                <w:szCs w:val="25"/>
              </w:rPr>
              <w:t xml:space="preserve">is </w:t>
            </w:r>
            <w:r w:rsidRPr="00091656">
              <w:rPr>
                <w:rFonts w:asciiTheme="minorHAnsi" w:hAnsiTheme="minorHAnsi" w:cs="Times New Roman"/>
                <w:sz w:val="25"/>
                <w:szCs w:val="25"/>
              </w:rPr>
              <w:t>up to mark</w:t>
            </w:r>
            <w:r w:rsidR="00F66E55">
              <w:rPr>
                <w:rFonts w:asciiTheme="minorHAnsi" w:hAnsiTheme="minorHAnsi" w:cs="Times New Roman"/>
                <w:sz w:val="25"/>
                <w:szCs w:val="25"/>
              </w:rPr>
              <w:t xml:space="preserve"> </w:t>
            </w:r>
            <w:r w:rsidR="00EF0B51" w:rsidRPr="00091656">
              <w:rPr>
                <w:rFonts w:asciiTheme="minorHAnsi" w:hAnsiTheme="minorHAnsi" w:cs="Times New Roman"/>
                <w:sz w:val="25"/>
                <w:szCs w:val="25"/>
              </w:rPr>
              <w:t>on regulator</w:t>
            </w:r>
            <w:r w:rsidR="00F66E55">
              <w:rPr>
                <w:rFonts w:asciiTheme="minorHAnsi" w:hAnsiTheme="minorHAnsi" w:cs="Times New Roman"/>
                <w:sz w:val="25"/>
                <w:szCs w:val="25"/>
              </w:rPr>
              <w:t xml:space="preserve"> </w:t>
            </w:r>
            <w:r w:rsidR="00F66E55">
              <w:rPr>
                <w:rFonts w:asciiTheme="minorHAnsi" w:hAnsiTheme="minorHAnsi" w:cs="Times New Roman"/>
                <w:sz w:val="27"/>
                <w:szCs w:val="27"/>
              </w:rPr>
              <w:t xml:space="preserve">(50 psi) </w:t>
            </w:r>
            <w:r w:rsidR="00A90B80" w:rsidRPr="00091656">
              <w:rPr>
                <w:rFonts w:asciiTheme="minorHAnsi" w:hAnsiTheme="minorHAnsi" w:cs="Times New Roman"/>
                <w:sz w:val="25"/>
                <w:szCs w:val="25"/>
              </w:rPr>
              <w:t>NO HIGHER</w:t>
            </w:r>
            <w:r w:rsidRPr="00091656">
              <w:rPr>
                <w:rFonts w:asciiTheme="minorHAnsi" w:hAnsiTheme="minorHAnsi" w:cs="Times New Roman"/>
                <w:sz w:val="25"/>
                <w:szCs w:val="25"/>
              </w:rPr>
              <w:t>.</w:t>
            </w:r>
            <w:r w:rsidR="00A90B80" w:rsidRPr="00091656">
              <w:rPr>
                <w:rFonts w:asciiTheme="minorHAnsi" w:hAnsiTheme="minorHAnsi" w:cs="Times New Roman"/>
                <w:sz w:val="25"/>
                <w:szCs w:val="25"/>
              </w:rPr>
              <w:t xml:space="preserve"> </w:t>
            </w:r>
            <w:r w:rsidR="00711230" w:rsidRPr="00091656">
              <w:rPr>
                <w:rFonts w:asciiTheme="minorHAnsi" w:hAnsiTheme="minorHAnsi" w:cs="Times New Roman"/>
                <w:b/>
                <w:sz w:val="25"/>
                <w:szCs w:val="25"/>
              </w:rPr>
              <w:t xml:space="preserve">(MUST </w:t>
            </w:r>
            <w:r w:rsidR="000D78C8" w:rsidRPr="00091656">
              <w:rPr>
                <w:rFonts w:asciiTheme="minorHAnsi" w:hAnsiTheme="minorHAnsi" w:cs="Times New Roman"/>
                <w:b/>
                <w:sz w:val="25"/>
                <w:szCs w:val="25"/>
              </w:rPr>
              <w:t xml:space="preserve">HAVE </w:t>
            </w:r>
            <w:r w:rsidR="00A90B80" w:rsidRPr="00091656">
              <w:rPr>
                <w:rFonts w:asciiTheme="minorHAnsi" w:hAnsiTheme="minorHAnsi" w:cs="Times New Roman"/>
                <w:b/>
                <w:sz w:val="25"/>
                <w:szCs w:val="25"/>
              </w:rPr>
              <w:t xml:space="preserve">BASIC </w:t>
            </w:r>
            <w:r w:rsidR="000D78C8" w:rsidRPr="00091656">
              <w:rPr>
                <w:rFonts w:asciiTheme="minorHAnsi" w:hAnsiTheme="minorHAnsi" w:cs="Times New Roman"/>
                <w:b/>
                <w:sz w:val="25"/>
                <w:szCs w:val="25"/>
              </w:rPr>
              <w:t>GAS CYLINDER TRAINING</w:t>
            </w:r>
            <w:r w:rsidR="00711230" w:rsidRPr="00091656">
              <w:rPr>
                <w:rFonts w:asciiTheme="minorHAnsi" w:hAnsiTheme="minorHAnsi" w:cs="Times New Roman"/>
                <w:b/>
                <w:sz w:val="25"/>
                <w:szCs w:val="25"/>
              </w:rPr>
              <w:t>)</w:t>
            </w:r>
          </w:p>
          <w:p w:rsidR="00A60BE8" w:rsidRPr="00091656" w:rsidRDefault="00737158" w:rsidP="00980EB1">
            <w:pPr>
              <w:pStyle w:val="TableStyle2"/>
              <w:numPr>
                <w:ilvl w:val="0"/>
                <w:numId w:val="5"/>
              </w:numPr>
              <w:spacing w:after="60"/>
              <w:ind w:left="425" w:hanging="357"/>
              <w:rPr>
                <w:rFonts w:asciiTheme="minorHAnsi" w:hAnsiTheme="minorHAnsi" w:cs="Times New Roman"/>
                <w:sz w:val="25"/>
                <w:szCs w:val="25"/>
              </w:rPr>
            </w:pPr>
            <w:r w:rsidRPr="00091656">
              <w:rPr>
                <w:rFonts w:asciiTheme="minorHAnsi" w:hAnsiTheme="minorHAnsi" w:cs="Times New Roman"/>
                <w:b/>
                <w:sz w:val="25"/>
                <w:szCs w:val="25"/>
              </w:rPr>
              <w:t>Wearing nitrile gloves</w:t>
            </w:r>
            <w:r w:rsidRPr="00091656">
              <w:rPr>
                <w:rFonts w:asciiTheme="minorHAnsi" w:hAnsiTheme="minorHAnsi" w:cs="Times New Roman"/>
                <w:sz w:val="25"/>
                <w:szCs w:val="25"/>
              </w:rPr>
              <w:t xml:space="preserve"> open front </w:t>
            </w:r>
            <w:r w:rsidR="00E02D62" w:rsidRPr="00091656">
              <w:rPr>
                <w:rFonts w:asciiTheme="minorHAnsi" w:hAnsiTheme="minorHAnsi" w:cs="Times New Roman"/>
                <w:sz w:val="25"/>
                <w:szCs w:val="25"/>
              </w:rPr>
              <w:t>door</w:t>
            </w:r>
            <w:r w:rsidRPr="00091656">
              <w:rPr>
                <w:rFonts w:asciiTheme="minorHAnsi" w:hAnsiTheme="minorHAnsi" w:cs="Times New Roman"/>
                <w:sz w:val="25"/>
                <w:szCs w:val="25"/>
              </w:rPr>
              <w:t xml:space="preserve"> and place items inside airlock.</w:t>
            </w:r>
            <w:r w:rsidR="00A90B80" w:rsidRPr="00091656">
              <w:rPr>
                <w:rFonts w:asciiTheme="minorHAnsi" w:hAnsiTheme="minorHAnsi" w:cs="Times New Roman"/>
                <w:sz w:val="25"/>
                <w:szCs w:val="25"/>
              </w:rPr>
              <w:t xml:space="preserve"> </w:t>
            </w:r>
          </w:p>
          <w:p w:rsidR="00832E65" w:rsidRPr="00091656" w:rsidRDefault="00A90B80" w:rsidP="00980EB1">
            <w:pPr>
              <w:pStyle w:val="TableStyle2"/>
              <w:numPr>
                <w:ilvl w:val="0"/>
                <w:numId w:val="5"/>
              </w:numPr>
              <w:spacing w:after="60"/>
              <w:ind w:left="425" w:hanging="357"/>
              <w:rPr>
                <w:rFonts w:asciiTheme="minorHAnsi" w:hAnsiTheme="minorHAnsi" w:cs="Times New Roman"/>
                <w:sz w:val="25"/>
                <w:szCs w:val="25"/>
              </w:rPr>
            </w:pPr>
            <w:r w:rsidRPr="00091656">
              <w:rPr>
                <w:rFonts w:asciiTheme="minorHAnsi" w:eastAsia="Helvetica" w:hAnsiTheme="minorHAnsi" w:cs="Times New Roman"/>
                <w:sz w:val="25"/>
                <w:szCs w:val="25"/>
              </w:rPr>
              <w:t>Containers being transferred into chamber should be open when placed in the airlock</w:t>
            </w:r>
            <w:r w:rsidRPr="00091656">
              <w:rPr>
                <w:rFonts w:asciiTheme="minorHAnsi" w:hAnsiTheme="minorHAnsi" w:cs="Times New Roman"/>
                <w:sz w:val="25"/>
                <w:szCs w:val="25"/>
              </w:rPr>
              <w:t xml:space="preserve"> to reduce oxygen transfer into chamber. Consult a technician if this is not</w:t>
            </w:r>
            <w:r w:rsidR="00161B77" w:rsidRPr="00091656">
              <w:rPr>
                <w:rFonts w:asciiTheme="minorHAnsi" w:hAnsiTheme="minorHAnsi" w:cs="Times New Roman"/>
                <w:sz w:val="25"/>
                <w:szCs w:val="25"/>
              </w:rPr>
              <w:t xml:space="preserve"> possible. If you are transferring</w:t>
            </w:r>
            <w:r w:rsidRPr="00091656">
              <w:rPr>
                <w:rFonts w:asciiTheme="minorHAnsi" w:hAnsiTheme="minorHAnsi" w:cs="Times New Roman"/>
                <w:sz w:val="25"/>
                <w:szCs w:val="25"/>
              </w:rPr>
              <w:t xml:space="preserve"> liquids they must have been </w:t>
            </w:r>
            <w:r w:rsidRPr="00091656">
              <w:rPr>
                <w:rFonts w:asciiTheme="minorHAnsi" w:eastAsia="Helvetica" w:hAnsiTheme="minorHAnsi" w:cs="Times New Roman"/>
                <w:sz w:val="25"/>
                <w:szCs w:val="25"/>
              </w:rPr>
              <w:t>degassed.</w:t>
            </w:r>
            <w:r w:rsidR="00980EB1">
              <w:rPr>
                <w:rFonts w:asciiTheme="minorHAnsi" w:eastAsia="Helvetica" w:hAnsiTheme="minorHAnsi" w:cs="Times New Roman"/>
                <w:sz w:val="25"/>
                <w:szCs w:val="25"/>
              </w:rPr>
              <w:t xml:space="preserve"> Containers of powder should be covered with </w:t>
            </w:r>
            <w:proofErr w:type="spellStart"/>
            <w:r w:rsidR="00980EB1">
              <w:rPr>
                <w:rFonts w:asciiTheme="minorHAnsi" w:eastAsia="Helvetica" w:hAnsiTheme="minorHAnsi" w:cs="Times New Roman"/>
                <w:sz w:val="25"/>
                <w:szCs w:val="25"/>
              </w:rPr>
              <w:t>parafilm</w:t>
            </w:r>
            <w:proofErr w:type="spellEnd"/>
            <w:r w:rsidR="00980EB1">
              <w:rPr>
                <w:rFonts w:asciiTheme="minorHAnsi" w:eastAsia="Helvetica" w:hAnsiTheme="minorHAnsi" w:cs="Times New Roman"/>
                <w:sz w:val="25"/>
                <w:szCs w:val="25"/>
              </w:rPr>
              <w:t xml:space="preserve"> with small vent holes.</w:t>
            </w:r>
          </w:p>
          <w:p w:rsidR="00322A57" w:rsidRPr="00091656" w:rsidRDefault="00737158" w:rsidP="00980EB1">
            <w:pPr>
              <w:pStyle w:val="TableStyle2"/>
              <w:numPr>
                <w:ilvl w:val="0"/>
                <w:numId w:val="5"/>
              </w:numPr>
              <w:spacing w:after="60"/>
              <w:ind w:left="426"/>
              <w:rPr>
                <w:rFonts w:asciiTheme="minorHAnsi" w:eastAsia="Helvetica" w:hAnsiTheme="minorHAnsi" w:cs="Times New Roman"/>
                <w:sz w:val="25"/>
                <w:szCs w:val="25"/>
              </w:rPr>
            </w:pPr>
            <w:r w:rsidRPr="00091656">
              <w:rPr>
                <w:rFonts w:asciiTheme="minorHAnsi" w:hAnsiTheme="minorHAnsi" w:cs="Times New Roman"/>
                <w:sz w:val="25"/>
                <w:szCs w:val="25"/>
              </w:rPr>
              <w:t xml:space="preserve">Securely close </w:t>
            </w:r>
            <w:r w:rsidR="00E02D62" w:rsidRPr="00091656">
              <w:rPr>
                <w:rFonts w:asciiTheme="minorHAnsi" w:hAnsiTheme="minorHAnsi" w:cs="Times New Roman"/>
                <w:sz w:val="25"/>
                <w:szCs w:val="25"/>
              </w:rPr>
              <w:t>door</w:t>
            </w:r>
            <w:r w:rsidRPr="00091656">
              <w:rPr>
                <w:rFonts w:asciiTheme="minorHAnsi" w:hAnsiTheme="minorHAnsi" w:cs="Times New Roman"/>
                <w:sz w:val="25"/>
                <w:szCs w:val="25"/>
              </w:rPr>
              <w:t xml:space="preserve">, turn on airlock and press </w:t>
            </w:r>
            <w:r w:rsidR="00D63E4F" w:rsidRPr="00091656">
              <w:rPr>
                <w:rFonts w:asciiTheme="minorHAnsi" w:hAnsiTheme="minorHAnsi" w:cs="Times New Roman"/>
                <w:sz w:val="25"/>
                <w:szCs w:val="25"/>
              </w:rPr>
              <w:t>the cycle ‘start’ button</w:t>
            </w:r>
            <w:r w:rsidR="00A90B80" w:rsidRPr="00091656">
              <w:rPr>
                <w:rFonts w:asciiTheme="minorHAnsi" w:hAnsiTheme="minorHAnsi" w:cs="Times New Roman"/>
                <w:sz w:val="25"/>
                <w:szCs w:val="25"/>
              </w:rPr>
              <w:t xml:space="preserve">. </w:t>
            </w:r>
            <w:r w:rsidR="004A4EAF" w:rsidRPr="00091656">
              <w:rPr>
                <w:rFonts w:asciiTheme="minorHAnsi" w:hAnsiTheme="minorHAnsi" w:cs="Times New Roman"/>
                <w:b/>
                <w:sz w:val="25"/>
                <w:szCs w:val="25"/>
              </w:rPr>
              <w:t>Run cycle twice</w:t>
            </w:r>
            <w:r w:rsidR="004A4EAF" w:rsidRPr="00091656">
              <w:rPr>
                <w:rFonts w:asciiTheme="minorHAnsi" w:hAnsiTheme="minorHAnsi" w:cs="Times New Roman"/>
                <w:sz w:val="25"/>
                <w:szCs w:val="25"/>
              </w:rPr>
              <w:t xml:space="preserve">. </w:t>
            </w:r>
            <w:r w:rsidR="00A90B80" w:rsidRPr="00091656">
              <w:rPr>
                <w:rFonts w:asciiTheme="minorHAnsi" w:hAnsiTheme="minorHAnsi" w:cs="Times New Roman"/>
                <w:sz w:val="25"/>
                <w:szCs w:val="25"/>
              </w:rPr>
              <w:t xml:space="preserve">Wait until </w:t>
            </w:r>
            <w:r w:rsidR="004A4EAF" w:rsidRPr="00091656">
              <w:rPr>
                <w:rFonts w:asciiTheme="minorHAnsi" w:hAnsiTheme="minorHAnsi" w:cs="Times New Roman"/>
                <w:sz w:val="25"/>
                <w:szCs w:val="25"/>
              </w:rPr>
              <w:t xml:space="preserve">the second </w:t>
            </w:r>
            <w:r w:rsidR="00A90B80" w:rsidRPr="00091656">
              <w:rPr>
                <w:rFonts w:asciiTheme="minorHAnsi" w:hAnsiTheme="minorHAnsi" w:cs="Times New Roman"/>
                <w:sz w:val="25"/>
                <w:szCs w:val="25"/>
              </w:rPr>
              <w:t xml:space="preserve">cycle </w:t>
            </w:r>
            <w:r w:rsidR="00D63E4F" w:rsidRPr="00091656">
              <w:rPr>
                <w:rFonts w:asciiTheme="minorHAnsi" w:hAnsiTheme="minorHAnsi" w:cs="Times New Roman"/>
                <w:sz w:val="25"/>
                <w:szCs w:val="25"/>
              </w:rPr>
              <w:t>is complete and chamber reads ‘anaerobic’.</w:t>
            </w:r>
          </w:p>
          <w:p w:rsidR="00D63E4F" w:rsidRPr="00091656" w:rsidRDefault="00737158" w:rsidP="00980EB1">
            <w:pPr>
              <w:pStyle w:val="TableStyle2"/>
              <w:numPr>
                <w:ilvl w:val="0"/>
                <w:numId w:val="5"/>
              </w:numPr>
              <w:spacing w:after="60"/>
              <w:ind w:left="426"/>
              <w:rPr>
                <w:rFonts w:asciiTheme="minorHAnsi" w:eastAsia="Helvetica" w:hAnsiTheme="minorHAnsi" w:cs="Times New Roman"/>
                <w:sz w:val="25"/>
                <w:szCs w:val="25"/>
              </w:rPr>
            </w:pPr>
            <w:r w:rsidRPr="00091656">
              <w:rPr>
                <w:rFonts w:asciiTheme="minorHAnsi" w:hAnsiTheme="minorHAnsi" w:cs="Times New Roman"/>
                <w:b/>
                <w:sz w:val="25"/>
                <w:szCs w:val="25"/>
              </w:rPr>
              <w:t>Wearing nitrile gloves</w:t>
            </w:r>
            <w:r w:rsidRPr="00091656">
              <w:rPr>
                <w:rFonts w:asciiTheme="minorHAnsi" w:hAnsiTheme="minorHAnsi" w:cs="Times New Roman"/>
                <w:sz w:val="25"/>
                <w:szCs w:val="25"/>
              </w:rPr>
              <w:t xml:space="preserve"> p</w:t>
            </w:r>
            <w:r w:rsidR="00A90B80" w:rsidRPr="00091656">
              <w:rPr>
                <w:rFonts w:asciiTheme="minorHAnsi" w:hAnsiTheme="minorHAnsi" w:cs="Times New Roman"/>
                <w:sz w:val="25"/>
                <w:szCs w:val="25"/>
              </w:rPr>
              <w:t>lace hands in</w:t>
            </w:r>
            <w:r w:rsidRPr="00091656">
              <w:rPr>
                <w:rFonts w:asciiTheme="minorHAnsi" w:hAnsiTheme="minorHAnsi" w:cs="Times New Roman"/>
                <w:sz w:val="25"/>
                <w:szCs w:val="25"/>
              </w:rPr>
              <w:t xml:space="preserve">to </w:t>
            </w:r>
            <w:r w:rsidR="00E02D62" w:rsidRPr="00091656">
              <w:rPr>
                <w:rFonts w:asciiTheme="minorHAnsi" w:hAnsiTheme="minorHAnsi" w:cs="Times New Roman"/>
                <w:sz w:val="25"/>
                <w:szCs w:val="25"/>
              </w:rPr>
              <w:t xml:space="preserve">glove port </w:t>
            </w:r>
            <w:r w:rsidR="00F86A2C" w:rsidRPr="00091656">
              <w:rPr>
                <w:rFonts w:asciiTheme="minorHAnsi" w:hAnsiTheme="minorHAnsi"/>
                <w:sz w:val="25"/>
                <w:szCs w:val="25"/>
              </w:rPr>
              <w:t>neoprene</w:t>
            </w:r>
            <w:r w:rsidR="00E02D62" w:rsidRPr="00091656">
              <w:rPr>
                <w:rFonts w:asciiTheme="minorHAnsi" w:hAnsiTheme="minorHAnsi"/>
                <w:sz w:val="25"/>
                <w:szCs w:val="25"/>
              </w:rPr>
              <w:t xml:space="preserve"> </w:t>
            </w:r>
            <w:r w:rsidRPr="00091656">
              <w:rPr>
                <w:rFonts w:asciiTheme="minorHAnsi" w:hAnsiTheme="minorHAnsi" w:cs="Times New Roman"/>
                <w:sz w:val="25"/>
                <w:szCs w:val="25"/>
              </w:rPr>
              <w:t xml:space="preserve">gloves, open internal </w:t>
            </w:r>
            <w:r w:rsidR="00E02D62" w:rsidRPr="00091656">
              <w:rPr>
                <w:rFonts w:asciiTheme="minorHAnsi" w:hAnsiTheme="minorHAnsi" w:cs="Times New Roman"/>
                <w:sz w:val="25"/>
                <w:szCs w:val="25"/>
              </w:rPr>
              <w:t>door</w:t>
            </w:r>
            <w:r w:rsidRPr="00091656">
              <w:rPr>
                <w:rFonts w:asciiTheme="minorHAnsi" w:hAnsiTheme="minorHAnsi" w:cs="Times New Roman"/>
                <w:sz w:val="25"/>
                <w:szCs w:val="25"/>
              </w:rPr>
              <w:t xml:space="preserve"> and </w:t>
            </w:r>
            <w:r w:rsidR="00A90B80" w:rsidRPr="00091656">
              <w:rPr>
                <w:rFonts w:asciiTheme="minorHAnsi" w:hAnsiTheme="minorHAnsi" w:cs="Times New Roman"/>
                <w:sz w:val="25"/>
                <w:szCs w:val="25"/>
              </w:rPr>
              <w:t>transfer</w:t>
            </w:r>
            <w:r w:rsidRPr="00091656">
              <w:rPr>
                <w:rFonts w:asciiTheme="minorHAnsi" w:hAnsiTheme="minorHAnsi" w:cs="Times New Roman"/>
                <w:sz w:val="25"/>
                <w:szCs w:val="25"/>
              </w:rPr>
              <w:t xml:space="preserve"> items into chamber</w:t>
            </w:r>
            <w:r w:rsidR="00A90B80" w:rsidRPr="00091656">
              <w:rPr>
                <w:rFonts w:asciiTheme="minorHAnsi" w:hAnsiTheme="minorHAnsi" w:cs="Times New Roman"/>
                <w:sz w:val="25"/>
                <w:szCs w:val="25"/>
              </w:rPr>
              <w:t>. S</w:t>
            </w:r>
            <w:r w:rsidRPr="00091656">
              <w:rPr>
                <w:rFonts w:asciiTheme="minorHAnsi" w:hAnsiTheme="minorHAnsi" w:cs="Times New Roman"/>
                <w:sz w:val="25"/>
                <w:szCs w:val="25"/>
              </w:rPr>
              <w:t xml:space="preserve">ecurely close </w:t>
            </w:r>
            <w:r w:rsidR="00E02D62" w:rsidRPr="00091656">
              <w:rPr>
                <w:rFonts w:asciiTheme="minorHAnsi" w:hAnsiTheme="minorHAnsi" w:cs="Times New Roman"/>
                <w:sz w:val="25"/>
                <w:szCs w:val="25"/>
              </w:rPr>
              <w:t>door.</w:t>
            </w:r>
          </w:p>
          <w:p w:rsidR="00737158" w:rsidRPr="00091656" w:rsidRDefault="00737158" w:rsidP="00980EB1">
            <w:pPr>
              <w:pStyle w:val="TableStyle2"/>
              <w:numPr>
                <w:ilvl w:val="0"/>
                <w:numId w:val="5"/>
              </w:numPr>
              <w:spacing w:after="60"/>
              <w:ind w:left="426"/>
              <w:rPr>
                <w:rFonts w:asciiTheme="minorHAnsi" w:eastAsia="Helvetica" w:hAnsiTheme="minorHAnsi" w:cs="Times New Roman"/>
                <w:sz w:val="25"/>
                <w:szCs w:val="25"/>
              </w:rPr>
            </w:pPr>
            <w:r w:rsidRPr="00091656">
              <w:rPr>
                <w:rFonts w:asciiTheme="minorHAnsi" w:hAnsiTheme="minorHAnsi" w:cs="Times New Roman"/>
                <w:sz w:val="25"/>
                <w:szCs w:val="25"/>
              </w:rPr>
              <w:t>To remove items:</w:t>
            </w:r>
            <w:r w:rsidR="00D63E4F" w:rsidRPr="00091656">
              <w:rPr>
                <w:rFonts w:asciiTheme="minorHAnsi" w:hAnsiTheme="minorHAnsi" w:cs="Times New Roman"/>
                <w:sz w:val="25"/>
                <w:szCs w:val="25"/>
              </w:rPr>
              <w:t xml:space="preserve"> make sure airlock is anaerobic,</w:t>
            </w:r>
            <w:r w:rsidRPr="00091656">
              <w:rPr>
                <w:rFonts w:asciiTheme="minorHAnsi" w:hAnsiTheme="minorHAnsi" w:cs="Times New Roman"/>
                <w:sz w:val="25"/>
                <w:szCs w:val="25"/>
              </w:rPr>
              <w:t xml:space="preserve"> </w:t>
            </w:r>
            <w:r w:rsidR="000D78C8" w:rsidRPr="00091656">
              <w:rPr>
                <w:rFonts w:asciiTheme="minorHAnsi" w:hAnsiTheme="minorHAnsi" w:cs="Times New Roman"/>
                <w:sz w:val="25"/>
                <w:szCs w:val="25"/>
              </w:rPr>
              <w:t xml:space="preserve">open internal door, </w:t>
            </w:r>
            <w:r w:rsidRPr="00091656">
              <w:rPr>
                <w:rFonts w:asciiTheme="minorHAnsi" w:hAnsiTheme="minorHAnsi" w:cs="Times New Roman"/>
                <w:sz w:val="25"/>
                <w:szCs w:val="25"/>
              </w:rPr>
              <w:t xml:space="preserve">place items into airlock, securely close internal </w:t>
            </w:r>
            <w:r w:rsidR="00E02D62" w:rsidRPr="00091656">
              <w:rPr>
                <w:rFonts w:asciiTheme="minorHAnsi" w:hAnsiTheme="minorHAnsi" w:cs="Times New Roman"/>
                <w:sz w:val="25"/>
                <w:szCs w:val="25"/>
              </w:rPr>
              <w:t>door</w:t>
            </w:r>
            <w:r w:rsidRPr="00091656">
              <w:rPr>
                <w:rFonts w:asciiTheme="minorHAnsi" w:hAnsiTheme="minorHAnsi" w:cs="Times New Roman"/>
                <w:sz w:val="25"/>
                <w:szCs w:val="25"/>
              </w:rPr>
              <w:t xml:space="preserve">, open external </w:t>
            </w:r>
            <w:r w:rsidR="00E02D62" w:rsidRPr="00091656">
              <w:rPr>
                <w:rFonts w:asciiTheme="minorHAnsi" w:hAnsiTheme="minorHAnsi" w:cs="Times New Roman"/>
                <w:sz w:val="25"/>
                <w:szCs w:val="25"/>
              </w:rPr>
              <w:t>door</w:t>
            </w:r>
            <w:r w:rsidRPr="00091656">
              <w:rPr>
                <w:rFonts w:asciiTheme="minorHAnsi" w:hAnsiTheme="minorHAnsi" w:cs="Times New Roman"/>
                <w:sz w:val="25"/>
                <w:szCs w:val="25"/>
              </w:rPr>
              <w:t xml:space="preserve"> and remove items, then securely close external </w:t>
            </w:r>
            <w:r w:rsidR="00E02D62" w:rsidRPr="00091656">
              <w:rPr>
                <w:rFonts w:asciiTheme="minorHAnsi" w:hAnsiTheme="minorHAnsi" w:cs="Times New Roman"/>
                <w:sz w:val="25"/>
                <w:szCs w:val="25"/>
              </w:rPr>
              <w:t>door</w:t>
            </w:r>
            <w:r w:rsidRPr="00091656">
              <w:rPr>
                <w:rFonts w:asciiTheme="minorHAnsi" w:hAnsiTheme="minorHAnsi" w:cs="Times New Roman"/>
                <w:sz w:val="25"/>
                <w:szCs w:val="25"/>
              </w:rPr>
              <w:t xml:space="preserve">. </w:t>
            </w:r>
            <w:r w:rsidRPr="00091656">
              <w:rPr>
                <w:rFonts w:asciiTheme="minorHAnsi" w:hAnsiTheme="minorHAnsi" w:cs="Times New Roman"/>
                <w:b/>
                <w:sz w:val="25"/>
                <w:szCs w:val="25"/>
              </w:rPr>
              <w:t xml:space="preserve">NEVER HAVE MORE THAN ONE </w:t>
            </w:r>
            <w:r w:rsidR="00E02D62" w:rsidRPr="00091656">
              <w:rPr>
                <w:rFonts w:asciiTheme="minorHAnsi" w:hAnsiTheme="minorHAnsi" w:cs="Times New Roman"/>
                <w:b/>
                <w:sz w:val="25"/>
                <w:szCs w:val="25"/>
              </w:rPr>
              <w:t>DOOR</w:t>
            </w:r>
            <w:r w:rsidRPr="00091656">
              <w:rPr>
                <w:rFonts w:asciiTheme="minorHAnsi" w:hAnsiTheme="minorHAnsi" w:cs="Times New Roman"/>
                <w:b/>
                <w:sz w:val="25"/>
                <w:szCs w:val="25"/>
              </w:rPr>
              <w:t xml:space="preserve"> OPEN</w:t>
            </w:r>
            <w:r w:rsidR="00161B77" w:rsidRPr="00091656">
              <w:rPr>
                <w:rFonts w:asciiTheme="minorHAnsi" w:hAnsiTheme="minorHAnsi" w:cs="Times New Roman"/>
                <w:b/>
                <w:sz w:val="25"/>
                <w:szCs w:val="25"/>
              </w:rPr>
              <w:t xml:space="preserve"> AT THE SAME TIME</w:t>
            </w:r>
            <w:r w:rsidRPr="00091656">
              <w:rPr>
                <w:rFonts w:asciiTheme="minorHAnsi" w:hAnsiTheme="minorHAnsi" w:cs="Times New Roman"/>
                <w:b/>
                <w:sz w:val="25"/>
                <w:szCs w:val="25"/>
              </w:rPr>
              <w:t>.</w:t>
            </w:r>
          </w:p>
          <w:p w:rsidR="00737158" w:rsidRPr="00091656" w:rsidRDefault="00737158" w:rsidP="00980EB1">
            <w:pPr>
              <w:pStyle w:val="TableStyle2"/>
              <w:numPr>
                <w:ilvl w:val="0"/>
                <w:numId w:val="5"/>
              </w:numPr>
              <w:spacing w:after="60"/>
              <w:ind w:left="426"/>
              <w:rPr>
                <w:rFonts w:asciiTheme="minorHAnsi" w:eastAsia="Helvetica" w:hAnsiTheme="minorHAnsi" w:cs="Times New Roman"/>
                <w:sz w:val="25"/>
                <w:szCs w:val="25"/>
              </w:rPr>
            </w:pPr>
            <w:r w:rsidRPr="00091656">
              <w:rPr>
                <w:rFonts w:asciiTheme="minorHAnsi" w:hAnsiTheme="minorHAnsi" w:cs="Times New Roman"/>
                <w:sz w:val="25"/>
                <w:szCs w:val="25"/>
              </w:rPr>
              <w:t>If you have finished</w:t>
            </w:r>
            <w:r w:rsidR="004A4EAF" w:rsidRPr="00091656">
              <w:rPr>
                <w:rFonts w:asciiTheme="minorHAnsi" w:hAnsiTheme="minorHAnsi" w:cs="Times New Roman"/>
                <w:sz w:val="25"/>
                <w:szCs w:val="25"/>
              </w:rPr>
              <w:t>:</w:t>
            </w:r>
            <w:r w:rsidRPr="00091656">
              <w:rPr>
                <w:rFonts w:asciiTheme="minorHAnsi" w:hAnsiTheme="minorHAnsi" w:cs="Times New Roman"/>
                <w:sz w:val="25"/>
                <w:szCs w:val="25"/>
              </w:rPr>
              <w:t xml:space="preserve"> </w:t>
            </w:r>
            <w:r w:rsidR="00415E26">
              <w:rPr>
                <w:rFonts w:asciiTheme="minorHAnsi" w:hAnsiTheme="minorHAnsi" w:cs="Times New Roman"/>
                <w:sz w:val="25"/>
                <w:szCs w:val="25"/>
              </w:rPr>
              <w:t>t</w:t>
            </w:r>
            <w:r w:rsidR="00415E26" w:rsidRPr="00091656">
              <w:rPr>
                <w:rFonts w:asciiTheme="minorHAnsi" w:hAnsiTheme="minorHAnsi" w:cs="Times New Roman"/>
                <w:sz w:val="25"/>
                <w:szCs w:val="25"/>
              </w:rPr>
              <w:t>hen turn off gas cylinders</w:t>
            </w:r>
            <w:r w:rsidR="00415E26">
              <w:rPr>
                <w:rFonts w:asciiTheme="minorHAnsi" w:hAnsiTheme="minorHAnsi" w:cs="Times New Roman"/>
                <w:sz w:val="25"/>
                <w:szCs w:val="25"/>
              </w:rPr>
              <w:t xml:space="preserve"> </w:t>
            </w:r>
            <w:r w:rsidR="00415E26">
              <w:rPr>
                <w:rFonts w:asciiTheme="minorHAnsi" w:hAnsiTheme="minorHAnsi" w:cs="Times New Roman"/>
                <w:sz w:val="25"/>
                <w:szCs w:val="25"/>
              </w:rPr>
              <w:t xml:space="preserve">and empty regulators, </w:t>
            </w:r>
            <w:r w:rsidRPr="00091656">
              <w:rPr>
                <w:rFonts w:asciiTheme="minorHAnsi" w:hAnsiTheme="minorHAnsi" w:cs="Times New Roman"/>
                <w:sz w:val="25"/>
                <w:szCs w:val="25"/>
              </w:rPr>
              <w:t xml:space="preserve">turn off the air lock, </w:t>
            </w:r>
            <w:r w:rsidR="00415E26">
              <w:rPr>
                <w:rFonts w:asciiTheme="minorHAnsi" w:hAnsiTheme="minorHAnsi" w:cs="Times New Roman"/>
                <w:sz w:val="25"/>
                <w:szCs w:val="25"/>
              </w:rPr>
              <w:t xml:space="preserve">put </w:t>
            </w:r>
            <w:r w:rsidRPr="00091656">
              <w:rPr>
                <w:rFonts w:asciiTheme="minorHAnsi" w:hAnsiTheme="minorHAnsi" w:cs="Times New Roman"/>
                <w:sz w:val="25"/>
                <w:szCs w:val="25"/>
              </w:rPr>
              <w:t>airlock under vacuum (</w:t>
            </w:r>
            <w:r w:rsidR="00161B77" w:rsidRPr="00091656">
              <w:rPr>
                <w:rFonts w:asciiTheme="minorHAnsi" w:hAnsiTheme="minorHAnsi" w:cs="Times New Roman"/>
                <w:sz w:val="25"/>
                <w:szCs w:val="25"/>
              </w:rPr>
              <w:t>15-</w:t>
            </w:r>
            <w:r w:rsidR="00FA057E" w:rsidRPr="00091656">
              <w:rPr>
                <w:rFonts w:asciiTheme="minorHAnsi" w:hAnsiTheme="minorHAnsi" w:cs="Times New Roman"/>
                <w:sz w:val="25"/>
                <w:szCs w:val="25"/>
              </w:rPr>
              <w:t>20</w:t>
            </w:r>
            <w:r w:rsidR="00A60BE8" w:rsidRPr="00091656">
              <w:rPr>
                <w:rFonts w:asciiTheme="minorHAnsi" w:hAnsiTheme="minorHAnsi" w:cs="Times New Roman"/>
                <w:sz w:val="25"/>
                <w:szCs w:val="25"/>
              </w:rPr>
              <w:t xml:space="preserve"> in</w:t>
            </w:r>
            <w:r w:rsidR="004A4EAF" w:rsidRPr="00091656">
              <w:rPr>
                <w:rFonts w:asciiTheme="minorHAnsi" w:hAnsiTheme="minorHAnsi" w:cs="Times New Roman"/>
                <w:sz w:val="25"/>
                <w:szCs w:val="25"/>
              </w:rPr>
              <w:t>ch</w:t>
            </w:r>
            <w:r w:rsidR="00A60BE8" w:rsidRPr="00091656">
              <w:rPr>
                <w:rFonts w:asciiTheme="minorHAnsi" w:hAnsiTheme="minorHAnsi" w:cs="Times New Roman"/>
                <w:sz w:val="25"/>
                <w:szCs w:val="25"/>
              </w:rPr>
              <w:t>. Hg</w:t>
            </w:r>
            <w:r w:rsidRPr="00091656">
              <w:rPr>
                <w:rFonts w:asciiTheme="minorHAnsi" w:hAnsiTheme="minorHAnsi" w:cs="Times New Roman"/>
                <w:sz w:val="25"/>
                <w:szCs w:val="25"/>
              </w:rPr>
              <w:t>)</w:t>
            </w:r>
            <w:r w:rsidR="00A90B80" w:rsidRPr="00091656">
              <w:rPr>
                <w:rFonts w:asciiTheme="minorHAnsi" w:hAnsiTheme="minorHAnsi" w:cs="Times New Roman"/>
                <w:sz w:val="25"/>
                <w:szCs w:val="25"/>
              </w:rPr>
              <w:t>.</w:t>
            </w:r>
          </w:p>
          <w:p w:rsidR="00322A57" w:rsidRPr="00091656" w:rsidRDefault="00E02D62" w:rsidP="00091656">
            <w:pPr>
              <w:pStyle w:val="TableStyle2"/>
              <w:spacing w:after="60"/>
              <w:rPr>
                <w:rFonts w:asciiTheme="minorHAnsi" w:hAnsiTheme="minorHAnsi"/>
                <w:b/>
                <w:bCs/>
                <w:sz w:val="30"/>
                <w:szCs w:val="30"/>
              </w:rPr>
            </w:pPr>
            <w:r w:rsidRPr="00091656">
              <w:rPr>
                <w:rFonts w:asciiTheme="minorHAnsi" w:hAnsiTheme="minorHAnsi"/>
                <w:b/>
                <w:bCs/>
                <w:sz w:val="30"/>
                <w:szCs w:val="30"/>
                <w:lang w:val="en-GB"/>
              </w:rPr>
              <w:t>Carrying out work inside the chamber</w:t>
            </w:r>
          </w:p>
          <w:p w:rsidR="00E02D62" w:rsidRPr="00091656" w:rsidRDefault="00E02D62" w:rsidP="000D78C8">
            <w:pPr>
              <w:pStyle w:val="TableStyle2"/>
              <w:numPr>
                <w:ilvl w:val="0"/>
                <w:numId w:val="9"/>
              </w:numPr>
              <w:spacing w:after="120"/>
              <w:ind w:left="426"/>
              <w:rPr>
                <w:rFonts w:asciiTheme="minorHAnsi" w:hAnsiTheme="minorHAnsi"/>
                <w:sz w:val="25"/>
                <w:szCs w:val="25"/>
              </w:rPr>
            </w:pPr>
            <w:r w:rsidRPr="00091656">
              <w:rPr>
                <w:rFonts w:asciiTheme="minorHAnsi" w:hAnsiTheme="minorHAnsi"/>
                <w:sz w:val="25"/>
                <w:szCs w:val="25"/>
              </w:rPr>
              <w:t>Check monitor to confirm oxygen level and hydrogen level are appropriate</w:t>
            </w:r>
            <w:r w:rsidR="00D63E4F" w:rsidRPr="00091656">
              <w:rPr>
                <w:rFonts w:asciiTheme="minorHAnsi" w:hAnsiTheme="minorHAnsi"/>
                <w:sz w:val="25"/>
                <w:szCs w:val="25"/>
              </w:rPr>
              <w:t xml:space="preserve"> for your work</w:t>
            </w:r>
            <w:r w:rsidR="00A90B80" w:rsidRPr="00091656">
              <w:rPr>
                <w:rFonts w:asciiTheme="minorHAnsi" w:hAnsiTheme="minorHAnsi"/>
                <w:sz w:val="25"/>
                <w:szCs w:val="25"/>
              </w:rPr>
              <w:t>.</w:t>
            </w:r>
          </w:p>
          <w:p w:rsidR="000D78C8" w:rsidRPr="00091656" w:rsidRDefault="004A4EAF" w:rsidP="000D78C8">
            <w:pPr>
              <w:pStyle w:val="TableStyle2"/>
              <w:numPr>
                <w:ilvl w:val="0"/>
                <w:numId w:val="9"/>
              </w:numPr>
              <w:spacing w:after="120"/>
              <w:ind w:left="426"/>
              <w:rPr>
                <w:rFonts w:asciiTheme="minorHAnsi" w:hAnsiTheme="minorHAnsi"/>
                <w:sz w:val="25"/>
                <w:szCs w:val="25"/>
              </w:rPr>
            </w:pPr>
            <w:r w:rsidRPr="00091656">
              <w:rPr>
                <w:rFonts w:asciiTheme="minorHAnsi" w:hAnsiTheme="minorHAnsi"/>
                <w:b/>
                <w:sz w:val="25"/>
                <w:szCs w:val="25"/>
              </w:rPr>
              <w:t>Check gloves for pin holes.</w:t>
            </w:r>
            <w:r w:rsidRPr="00091656">
              <w:rPr>
                <w:rFonts w:asciiTheme="minorHAnsi" w:hAnsiTheme="minorHAnsi"/>
                <w:sz w:val="25"/>
                <w:szCs w:val="25"/>
              </w:rPr>
              <w:t xml:space="preserve"> </w:t>
            </w:r>
            <w:r w:rsidR="000D78C8" w:rsidRPr="00091656">
              <w:rPr>
                <w:rFonts w:asciiTheme="minorHAnsi" w:hAnsiTheme="minorHAnsi"/>
                <w:sz w:val="25"/>
                <w:szCs w:val="25"/>
              </w:rPr>
              <w:t>Make sure you keep the chamber and the gloves clean to avoid cross-contamination. Wear an extra pair of gloves on top of the neoprene gloves if necessary.</w:t>
            </w:r>
          </w:p>
          <w:p w:rsidR="00D63E4F" w:rsidRPr="00091656" w:rsidRDefault="00D63E4F" w:rsidP="00091656">
            <w:pPr>
              <w:pStyle w:val="TableStyle2"/>
              <w:numPr>
                <w:ilvl w:val="0"/>
                <w:numId w:val="9"/>
              </w:numPr>
              <w:spacing w:after="60"/>
              <w:ind w:left="426"/>
              <w:rPr>
                <w:rFonts w:asciiTheme="minorHAnsi" w:hAnsiTheme="minorHAnsi"/>
                <w:sz w:val="25"/>
                <w:szCs w:val="25"/>
              </w:rPr>
            </w:pPr>
            <w:r w:rsidRPr="00091656">
              <w:rPr>
                <w:rFonts w:asciiTheme="minorHAnsi" w:hAnsiTheme="minorHAnsi"/>
                <w:sz w:val="25"/>
                <w:szCs w:val="25"/>
              </w:rPr>
              <w:t xml:space="preserve">Remove all waste and unnecessary </w:t>
            </w:r>
            <w:r w:rsidR="00A90B80" w:rsidRPr="00091656">
              <w:rPr>
                <w:rFonts w:asciiTheme="minorHAnsi" w:hAnsiTheme="minorHAnsi"/>
                <w:sz w:val="25"/>
                <w:szCs w:val="25"/>
              </w:rPr>
              <w:t>equipment</w:t>
            </w:r>
            <w:r w:rsidRPr="00091656">
              <w:rPr>
                <w:rFonts w:asciiTheme="minorHAnsi" w:hAnsiTheme="minorHAnsi"/>
                <w:sz w:val="25"/>
                <w:szCs w:val="25"/>
              </w:rPr>
              <w:t xml:space="preserve"> at</w:t>
            </w:r>
            <w:r w:rsidR="00161B77" w:rsidRPr="00091656">
              <w:rPr>
                <w:rFonts w:asciiTheme="minorHAnsi" w:hAnsiTheme="minorHAnsi"/>
                <w:sz w:val="25"/>
                <w:szCs w:val="25"/>
              </w:rPr>
              <w:t xml:space="preserve"> the end of your</w:t>
            </w:r>
            <w:r w:rsidRPr="00091656">
              <w:rPr>
                <w:rFonts w:asciiTheme="minorHAnsi" w:hAnsiTheme="minorHAnsi"/>
                <w:sz w:val="25"/>
                <w:szCs w:val="25"/>
              </w:rPr>
              <w:t xml:space="preserve"> work</w:t>
            </w:r>
            <w:r w:rsidR="00161B77" w:rsidRPr="00091656">
              <w:rPr>
                <w:rFonts w:asciiTheme="minorHAnsi" w:hAnsiTheme="minorHAnsi"/>
                <w:sz w:val="25"/>
                <w:szCs w:val="25"/>
              </w:rPr>
              <w:t xml:space="preserve"> session</w:t>
            </w:r>
            <w:r w:rsidRPr="00091656">
              <w:rPr>
                <w:rFonts w:asciiTheme="minorHAnsi" w:hAnsiTheme="minorHAnsi"/>
                <w:sz w:val="25"/>
                <w:szCs w:val="25"/>
              </w:rPr>
              <w:t>.</w:t>
            </w:r>
          </w:p>
          <w:p w:rsidR="00D63E4F" w:rsidRPr="00091656" w:rsidRDefault="00D63E4F" w:rsidP="00091656">
            <w:pPr>
              <w:pStyle w:val="TableStyle2"/>
              <w:spacing w:after="60"/>
              <w:rPr>
                <w:rFonts w:asciiTheme="minorHAnsi" w:hAnsiTheme="minorHAnsi"/>
                <w:b/>
                <w:sz w:val="30"/>
                <w:szCs w:val="30"/>
              </w:rPr>
            </w:pPr>
            <w:r w:rsidRPr="00091656">
              <w:rPr>
                <w:rFonts w:asciiTheme="minorHAnsi" w:hAnsiTheme="minorHAnsi"/>
                <w:b/>
                <w:sz w:val="30"/>
                <w:szCs w:val="30"/>
              </w:rPr>
              <w:t>Storing samples in chamber</w:t>
            </w:r>
          </w:p>
          <w:p w:rsidR="000D78C8" w:rsidRPr="00091656" w:rsidRDefault="000D78C8" w:rsidP="00A90B80">
            <w:pPr>
              <w:pStyle w:val="TableStyle2"/>
              <w:numPr>
                <w:ilvl w:val="0"/>
                <w:numId w:val="15"/>
              </w:numPr>
              <w:spacing w:after="120"/>
              <w:ind w:left="426"/>
              <w:rPr>
                <w:rFonts w:asciiTheme="minorHAnsi" w:hAnsiTheme="minorHAnsi"/>
                <w:sz w:val="25"/>
                <w:szCs w:val="25"/>
              </w:rPr>
            </w:pPr>
            <w:r w:rsidRPr="00091656">
              <w:rPr>
                <w:rFonts w:asciiTheme="minorHAnsi" w:hAnsiTheme="minorHAnsi"/>
                <w:sz w:val="25"/>
                <w:szCs w:val="25"/>
              </w:rPr>
              <w:t>The lid of every bottles/containers stored inside the chamber should be properly closed, especially for liquids and acids. To avoid corrosion do not store large amounts of concentrated acids in the chamber.</w:t>
            </w:r>
          </w:p>
          <w:p w:rsidR="00322A57" w:rsidRPr="00091656" w:rsidRDefault="00711230" w:rsidP="00161B77">
            <w:pPr>
              <w:pStyle w:val="TableStyle2"/>
              <w:numPr>
                <w:ilvl w:val="0"/>
                <w:numId w:val="15"/>
              </w:numPr>
              <w:spacing w:after="120"/>
              <w:ind w:left="426"/>
              <w:rPr>
                <w:rFonts w:asciiTheme="minorHAnsi" w:hAnsiTheme="minorHAnsi"/>
                <w:sz w:val="28"/>
                <w:szCs w:val="28"/>
              </w:rPr>
            </w:pPr>
            <w:r w:rsidRPr="00091656">
              <w:rPr>
                <w:rFonts w:asciiTheme="minorHAnsi" w:hAnsiTheme="minorHAnsi"/>
                <w:sz w:val="25"/>
                <w:szCs w:val="25"/>
              </w:rPr>
              <w:t>Proper labelling on everything (name of user, content, hazards, date). Non-labelled stuff will be removed and/or disposed without asking.</w:t>
            </w:r>
          </w:p>
        </w:tc>
        <w:tc>
          <w:tcPr>
            <w:tcW w:w="1785" w:type="dxa"/>
          </w:tcPr>
          <w:p w:rsidR="00322A57" w:rsidRPr="00091656" w:rsidRDefault="00322A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sz w:val="23"/>
                <w:szCs w:val="23"/>
              </w:rPr>
            </w:pPr>
            <w:r w:rsidRPr="00091656">
              <w:rPr>
                <w:rFonts w:asciiTheme="minorHAnsi" w:hAnsiTheme="minorHAnsi"/>
                <w:b/>
                <w:sz w:val="23"/>
                <w:szCs w:val="23"/>
              </w:rPr>
              <w:t>Hazard symbols:</w:t>
            </w:r>
          </w:p>
          <w:p w:rsidR="00322A57" w:rsidRPr="00091656" w:rsidRDefault="00104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3"/>
                <w:szCs w:val="23"/>
              </w:rPr>
            </w:pPr>
            <w:r w:rsidRPr="00091656">
              <w:rPr>
                <w:rFonts w:asciiTheme="minorHAnsi" w:hAnsiTheme="minorHAnsi"/>
                <w:sz w:val="23"/>
                <w:szCs w:val="23"/>
                <w:lang w:val="en-GB"/>
              </w:rPr>
              <w:t xml:space="preserve"> </w:t>
            </w:r>
            <w:r w:rsidRPr="00091656">
              <w:rPr>
                <w:rFonts w:asciiTheme="minorHAnsi" w:hAnsiTheme="minorHAnsi"/>
                <w:noProof/>
                <w:sz w:val="23"/>
                <w:szCs w:val="23"/>
                <w:lang w:val="en-GB" w:eastAsia="en-GB"/>
              </w:rPr>
              <w:drawing>
                <wp:inline distT="0" distB="0" distL="0" distR="0" wp14:anchorId="2C2E7FEF" wp14:editId="0EEECC3E">
                  <wp:extent cx="903605" cy="903605"/>
                  <wp:effectExtent l="0" t="0" r="0" b="0"/>
                  <wp:docPr id="12" name="Picture 12" descr="Compressed 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pressed g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4880" w:rsidRPr="00091656" w:rsidRDefault="001048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3"/>
                <w:szCs w:val="23"/>
              </w:rPr>
            </w:pPr>
            <w:r w:rsidRPr="00091656">
              <w:rPr>
                <w:rFonts w:asciiTheme="minorHAnsi" w:hAnsiTheme="minorHAnsi"/>
                <w:noProof/>
                <w:sz w:val="23"/>
                <w:szCs w:val="23"/>
                <w:lang w:val="en-GB" w:eastAsia="en-GB"/>
              </w:rPr>
              <w:drawing>
                <wp:inline distT="0" distB="0" distL="0" distR="0" wp14:anchorId="7A1E26E2" wp14:editId="71C6AD6D">
                  <wp:extent cx="903605" cy="903605"/>
                  <wp:effectExtent l="0" t="0" r="0" b="0"/>
                  <wp:docPr id="15" name="Picture 15" descr="http://www.hse.gov.uk/chemical-classification/images/pictogram-gallery/irrita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hse.gov.uk/chemical-classification/images/pictogram-gallery/irrita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2A57" w:rsidRPr="00091656" w:rsidTr="00322A57">
        <w:trPr>
          <w:trHeight w:val="1676"/>
        </w:trPr>
        <w:tc>
          <w:tcPr>
            <w:tcW w:w="8897" w:type="dxa"/>
            <w:vMerge/>
          </w:tcPr>
          <w:p w:rsidR="00322A57" w:rsidRPr="00091656" w:rsidRDefault="00322A57" w:rsidP="00037BB6">
            <w:pPr>
              <w:pStyle w:val="TableStyle2"/>
              <w:spacing w:after="120"/>
              <w:rPr>
                <w:rFonts w:asciiTheme="minorHAnsi" w:eastAsia="Helvetica" w:hAnsiTheme="minorHAnsi" w:cs="Times New Roman"/>
                <w:b/>
                <w:sz w:val="32"/>
                <w:szCs w:val="32"/>
              </w:rPr>
            </w:pPr>
          </w:p>
        </w:tc>
        <w:tc>
          <w:tcPr>
            <w:tcW w:w="1785" w:type="dxa"/>
          </w:tcPr>
          <w:p w:rsidR="00322A57" w:rsidRPr="00091656" w:rsidRDefault="00322A57" w:rsidP="00322A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sz w:val="23"/>
                <w:szCs w:val="23"/>
              </w:rPr>
            </w:pPr>
            <w:r w:rsidRPr="00091656">
              <w:rPr>
                <w:rFonts w:asciiTheme="minorHAnsi" w:hAnsiTheme="minorHAnsi"/>
                <w:b/>
                <w:sz w:val="23"/>
                <w:szCs w:val="23"/>
              </w:rPr>
              <w:t>Significant hazards:</w:t>
            </w:r>
          </w:p>
          <w:p w:rsidR="00322A57" w:rsidRPr="00091656" w:rsidRDefault="00104880" w:rsidP="004A4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3"/>
                <w:szCs w:val="23"/>
              </w:rPr>
            </w:pPr>
            <w:r w:rsidRPr="00091656">
              <w:rPr>
                <w:rFonts w:asciiTheme="minorHAnsi" w:hAnsiTheme="minorHAnsi"/>
                <w:sz w:val="23"/>
                <w:szCs w:val="23"/>
              </w:rPr>
              <w:t>Compressed g</w:t>
            </w:r>
            <w:r w:rsidR="00832E65" w:rsidRPr="00091656">
              <w:rPr>
                <w:rFonts w:asciiTheme="minorHAnsi" w:hAnsiTheme="minorHAnsi"/>
                <w:sz w:val="23"/>
                <w:szCs w:val="23"/>
              </w:rPr>
              <w:t xml:space="preserve">as cylinders </w:t>
            </w:r>
          </w:p>
        </w:tc>
      </w:tr>
      <w:tr w:rsidR="00322A57" w:rsidRPr="00091656" w:rsidTr="00DD42B2">
        <w:trPr>
          <w:trHeight w:val="1111"/>
        </w:trPr>
        <w:tc>
          <w:tcPr>
            <w:tcW w:w="8897" w:type="dxa"/>
            <w:vMerge/>
          </w:tcPr>
          <w:p w:rsidR="00322A57" w:rsidRPr="00091656" w:rsidRDefault="00322A57" w:rsidP="009C6D0E">
            <w:pPr>
              <w:pStyle w:val="TableStyle2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</w:p>
        </w:tc>
        <w:tc>
          <w:tcPr>
            <w:tcW w:w="1785" w:type="dxa"/>
          </w:tcPr>
          <w:p w:rsidR="00B5545C" w:rsidRPr="00091656" w:rsidRDefault="00322A57" w:rsidP="00DD42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3"/>
                <w:szCs w:val="23"/>
              </w:rPr>
            </w:pPr>
            <w:r w:rsidRPr="00091656">
              <w:rPr>
                <w:rFonts w:asciiTheme="minorHAnsi" w:hAnsiTheme="minorHAnsi"/>
                <w:sz w:val="23"/>
                <w:szCs w:val="23"/>
              </w:rPr>
              <w:t>Hazard phrases:</w:t>
            </w:r>
          </w:p>
          <w:p w:rsidR="00322A57" w:rsidRPr="00091656" w:rsidRDefault="00D20310" w:rsidP="00DD42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3"/>
                <w:szCs w:val="23"/>
              </w:rPr>
            </w:pPr>
            <w:r w:rsidRPr="00091656">
              <w:rPr>
                <w:rFonts w:asciiTheme="minorHAnsi" w:hAnsiTheme="minorHAnsi"/>
                <w:b/>
                <w:sz w:val="23"/>
                <w:szCs w:val="23"/>
              </w:rPr>
              <w:t>H280, H332</w:t>
            </w:r>
          </w:p>
          <w:p w:rsidR="00832E65" w:rsidRPr="00091656" w:rsidRDefault="00832E65" w:rsidP="00DD42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322A57" w:rsidRPr="00091656" w:rsidTr="00DD42B2">
        <w:trPr>
          <w:trHeight w:val="2433"/>
        </w:trPr>
        <w:tc>
          <w:tcPr>
            <w:tcW w:w="8897" w:type="dxa"/>
            <w:vMerge/>
          </w:tcPr>
          <w:p w:rsidR="00322A57" w:rsidRPr="00091656" w:rsidRDefault="00322A57" w:rsidP="009C6D0E">
            <w:pPr>
              <w:pStyle w:val="TableStyle2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</w:p>
        </w:tc>
        <w:tc>
          <w:tcPr>
            <w:tcW w:w="1785" w:type="dxa"/>
          </w:tcPr>
          <w:p w:rsidR="00322A57" w:rsidRPr="00091656" w:rsidRDefault="00322A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sz w:val="23"/>
                <w:szCs w:val="23"/>
              </w:rPr>
            </w:pPr>
            <w:r w:rsidRPr="00091656">
              <w:rPr>
                <w:rFonts w:asciiTheme="minorHAnsi" w:hAnsiTheme="minorHAnsi"/>
                <w:b/>
                <w:sz w:val="23"/>
                <w:szCs w:val="23"/>
              </w:rPr>
              <w:t>Can it be done out of hours?</w:t>
            </w:r>
          </w:p>
          <w:p w:rsidR="00322A57" w:rsidRPr="00091656" w:rsidRDefault="00322A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sz w:val="23"/>
                <w:szCs w:val="23"/>
              </w:rPr>
            </w:pPr>
          </w:p>
          <w:p w:rsidR="00322A57" w:rsidRPr="00091656" w:rsidRDefault="00832E65" w:rsidP="007814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sz w:val="23"/>
                <w:szCs w:val="23"/>
              </w:rPr>
            </w:pPr>
            <w:r w:rsidRPr="00091656">
              <w:rPr>
                <w:rFonts w:asciiTheme="minorHAnsi" w:hAnsiTheme="minorHAnsi"/>
                <w:sz w:val="23"/>
                <w:szCs w:val="23"/>
              </w:rPr>
              <w:t>Anaerobic chamber can be used out of hours</w:t>
            </w:r>
            <w:r w:rsidR="00EF0B51" w:rsidRPr="00091656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78143A" w:rsidRPr="00091656">
              <w:rPr>
                <w:rFonts w:asciiTheme="minorHAnsi" w:hAnsiTheme="minorHAnsi"/>
                <w:sz w:val="23"/>
                <w:szCs w:val="23"/>
              </w:rPr>
              <w:t xml:space="preserve">only if </w:t>
            </w:r>
            <w:r w:rsidR="00853A3C" w:rsidRPr="00091656">
              <w:rPr>
                <w:rFonts w:asciiTheme="minorHAnsi" w:hAnsiTheme="minorHAnsi"/>
                <w:sz w:val="23"/>
                <w:szCs w:val="23"/>
              </w:rPr>
              <w:t>user’s assessment of specific experimental risk</w:t>
            </w:r>
            <w:r w:rsidR="0078143A" w:rsidRPr="00091656">
              <w:rPr>
                <w:rFonts w:asciiTheme="minorHAnsi" w:hAnsiTheme="minorHAnsi"/>
                <w:sz w:val="23"/>
                <w:szCs w:val="23"/>
              </w:rPr>
              <w:t xml:space="preserve"> allows it</w:t>
            </w:r>
            <w:r w:rsidR="00853A3C" w:rsidRPr="00091656"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</w:tr>
      <w:tr w:rsidR="00037BB6" w:rsidRPr="00091656" w:rsidTr="00C25E71">
        <w:tc>
          <w:tcPr>
            <w:tcW w:w="10682" w:type="dxa"/>
            <w:gridSpan w:val="2"/>
          </w:tcPr>
          <w:p w:rsidR="00836CD6" w:rsidRPr="00091656" w:rsidRDefault="00836CD6" w:rsidP="00836C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sz w:val="23"/>
                <w:szCs w:val="23"/>
              </w:rPr>
            </w:pPr>
            <w:r w:rsidRPr="00091656">
              <w:rPr>
                <w:rFonts w:asciiTheme="minorHAnsi" w:hAnsiTheme="minorHAnsi"/>
                <w:b/>
                <w:sz w:val="23"/>
                <w:szCs w:val="23"/>
              </w:rPr>
              <w:t>This SOP is not relevant in the following circumstances:</w:t>
            </w:r>
          </w:p>
          <w:p w:rsidR="00D20310" w:rsidRPr="00091656" w:rsidRDefault="00D20310" w:rsidP="00836CD6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3"/>
                <w:szCs w:val="23"/>
              </w:rPr>
            </w:pPr>
            <w:r w:rsidRPr="00091656">
              <w:rPr>
                <w:rFonts w:asciiTheme="minorHAnsi" w:hAnsiTheme="minorHAnsi"/>
                <w:sz w:val="23"/>
                <w:szCs w:val="23"/>
              </w:rPr>
              <w:t>SOP does not cover specific experimental risk these must be covered by user</w:t>
            </w:r>
            <w:r w:rsidR="00EF0B51" w:rsidRPr="00091656">
              <w:rPr>
                <w:rFonts w:asciiTheme="minorHAnsi" w:hAnsiTheme="minorHAnsi"/>
                <w:sz w:val="23"/>
                <w:szCs w:val="23"/>
              </w:rPr>
              <w:t>’</w:t>
            </w:r>
            <w:r w:rsidRPr="00091656">
              <w:rPr>
                <w:rFonts w:asciiTheme="minorHAnsi" w:hAnsiTheme="minorHAnsi"/>
                <w:sz w:val="23"/>
                <w:szCs w:val="23"/>
              </w:rPr>
              <w:t>s assessments</w:t>
            </w:r>
          </w:p>
          <w:p w:rsidR="00836CD6" w:rsidRPr="00091656" w:rsidRDefault="00836CD6" w:rsidP="004B55B9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 w:rsidRPr="00091656">
              <w:rPr>
                <w:rFonts w:asciiTheme="minorHAnsi" w:hAnsiTheme="minorHAnsi"/>
                <w:sz w:val="23"/>
                <w:szCs w:val="23"/>
              </w:rPr>
              <w:t>Any other situation where the procedure may result in harm to yourself or others.</w:t>
            </w:r>
          </w:p>
        </w:tc>
      </w:tr>
    </w:tbl>
    <w:p w:rsidR="00E02D62" w:rsidRPr="00091656" w:rsidRDefault="00E02D62" w:rsidP="009C6D0E">
      <w:pPr>
        <w:rPr>
          <w:rFonts w:asciiTheme="minorHAnsi" w:hAnsiTheme="minorHAnsi"/>
          <w:sz w:val="2"/>
          <w:szCs w:val="2"/>
        </w:rPr>
      </w:pPr>
    </w:p>
    <w:p w:rsidR="00E02D62" w:rsidRPr="00091656" w:rsidRDefault="00E02D62">
      <w:pPr>
        <w:rPr>
          <w:rFonts w:asciiTheme="minorHAnsi" w:hAnsiTheme="minorHAnsi"/>
          <w:sz w:val="2"/>
          <w:szCs w:val="2"/>
        </w:rPr>
      </w:pPr>
      <w:r w:rsidRPr="00091656">
        <w:rPr>
          <w:rFonts w:asciiTheme="minorHAnsi" w:hAnsiTheme="minorHAnsi"/>
          <w:sz w:val="2"/>
          <w:szCs w:val="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  <w:gridCol w:w="1785"/>
      </w:tblGrid>
      <w:tr w:rsidR="00E02D62" w:rsidRPr="00091656" w:rsidTr="00F4637B">
        <w:tc>
          <w:tcPr>
            <w:tcW w:w="8897" w:type="dxa"/>
          </w:tcPr>
          <w:p w:rsidR="00E02D62" w:rsidRPr="00091656" w:rsidRDefault="00E02D62" w:rsidP="00091656">
            <w:pPr>
              <w:pStyle w:val="TableStyle2"/>
              <w:spacing w:after="80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091656">
              <w:rPr>
                <w:rFonts w:asciiTheme="minorHAnsi" w:hAnsiTheme="minorHAnsi"/>
                <w:sz w:val="28"/>
                <w:szCs w:val="28"/>
              </w:rPr>
              <w:lastRenderedPageBreak/>
              <w:t>Standard Operating Procedure for:</w:t>
            </w:r>
          </w:p>
          <w:p w:rsidR="00E02D62" w:rsidRPr="00091656" w:rsidRDefault="00E02D62" w:rsidP="00F4637B">
            <w:pPr>
              <w:pStyle w:val="TableStyle2"/>
              <w:spacing w:after="120"/>
              <w:jc w:val="center"/>
              <w:rPr>
                <w:rFonts w:ascii="Garamond" w:hAnsi="Garamond"/>
                <w:sz w:val="52"/>
                <w:szCs w:val="52"/>
              </w:rPr>
            </w:pPr>
            <w:r w:rsidRPr="00091656">
              <w:rPr>
                <w:rFonts w:ascii="Garamond" w:hAnsi="Garamond"/>
                <w:b/>
                <w:sz w:val="52"/>
                <w:szCs w:val="52"/>
                <w:lang w:val="en-GB"/>
              </w:rPr>
              <w:t>Maintenance of the anaerobic chamber</w:t>
            </w:r>
          </w:p>
        </w:tc>
        <w:tc>
          <w:tcPr>
            <w:tcW w:w="1785" w:type="dxa"/>
            <w:vMerge w:val="restart"/>
          </w:tcPr>
          <w:p w:rsidR="00E02D62" w:rsidRPr="00091656" w:rsidRDefault="00E02D62" w:rsidP="00F463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sz w:val="23"/>
                <w:szCs w:val="23"/>
              </w:rPr>
            </w:pPr>
            <w:r w:rsidRPr="00091656">
              <w:rPr>
                <w:rFonts w:asciiTheme="minorHAnsi" w:hAnsiTheme="minorHAnsi"/>
                <w:b/>
                <w:sz w:val="23"/>
                <w:szCs w:val="23"/>
              </w:rPr>
              <w:t>PPE required:</w:t>
            </w:r>
          </w:p>
          <w:p w:rsidR="00E02D62" w:rsidRPr="00091656" w:rsidRDefault="00E02D62" w:rsidP="00F463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091656">
              <w:rPr>
                <w:rFonts w:asciiTheme="minorHAnsi" w:hAnsiTheme="minorHAnsi"/>
                <w:b/>
                <w:noProof/>
                <w:sz w:val="23"/>
                <w:szCs w:val="23"/>
                <w:lang w:val="en-GB" w:eastAsia="en-GB"/>
              </w:rPr>
              <w:drawing>
                <wp:inline distT="0" distB="0" distL="0" distR="0" wp14:anchorId="297B9487" wp14:editId="04FDD25E">
                  <wp:extent cx="507454" cy="504000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454" cy="50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02D62" w:rsidRPr="00091656" w:rsidRDefault="00E02D62" w:rsidP="00F463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091656">
              <w:rPr>
                <w:rFonts w:asciiTheme="minorHAnsi" w:hAnsiTheme="minorHAnsi"/>
                <w:b/>
                <w:noProof/>
                <w:sz w:val="23"/>
                <w:szCs w:val="23"/>
                <w:lang w:val="en-GB" w:eastAsia="en-GB"/>
              </w:rPr>
              <w:drawing>
                <wp:inline distT="0" distB="0" distL="0" distR="0" wp14:anchorId="187C1307" wp14:editId="6AF2B3D4">
                  <wp:extent cx="507894" cy="504000"/>
                  <wp:effectExtent l="0" t="0" r="698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894" cy="50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02D62" w:rsidRPr="00091656" w:rsidRDefault="00E02D62" w:rsidP="00F463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091656">
              <w:rPr>
                <w:rFonts w:asciiTheme="minorHAnsi" w:hAnsiTheme="minorHAnsi"/>
                <w:b/>
                <w:noProof/>
                <w:sz w:val="23"/>
                <w:szCs w:val="23"/>
                <w:lang w:val="en-GB" w:eastAsia="en-GB"/>
              </w:rPr>
              <w:drawing>
                <wp:inline distT="0" distB="0" distL="0" distR="0" wp14:anchorId="7BE9C65F" wp14:editId="526C1C2D">
                  <wp:extent cx="505343" cy="5040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343" cy="50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D62" w:rsidRPr="00091656" w:rsidTr="00F4637B">
        <w:tc>
          <w:tcPr>
            <w:tcW w:w="8897" w:type="dxa"/>
          </w:tcPr>
          <w:p w:rsidR="00E02D62" w:rsidRPr="00091656" w:rsidRDefault="004B55B9" w:rsidP="004B55B9">
            <w:pPr>
              <w:pStyle w:val="TableStyle2"/>
              <w:spacing w:after="120"/>
              <w:rPr>
                <w:rFonts w:asciiTheme="minorHAnsi" w:hAnsiTheme="minorHAnsi" w:cs="Helvetica"/>
                <w:sz w:val="22"/>
                <w:szCs w:val="22"/>
                <w:lang w:val="en-GB"/>
              </w:rPr>
            </w:pPr>
            <w:r w:rsidRPr="00091656">
              <w:rPr>
                <w:rFonts w:asciiTheme="minorHAnsi" w:hAnsiTheme="minorHAnsi" w:cs="Helvetica"/>
                <w:sz w:val="22"/>
                <w:szCs w:val="22"/>
                <w:lang w:val="en-GB"/>
              </w:rPr>
              <w:t>T</w:t>
            </w:r>
            <w:r w:rsidR="00A60BE8" w:rsidRPr="00091656">
              <w:rPr>
                <w:rFonts w:asciiTheme="minorHAnsi" w:hAnsiTheme="minorHAnsi" w:cs="Helvetica"/>
                <w:sz w:val="22"/>
                <w:szCs w:val="22"/>
                <w:lang w:val="en-GB"/>
              </w:rPr>
              <w:t xml:space="preserve">here is a min. 0.5-2 ppm/min diffusion of oxygen through chamber surfaces. </w:t>
            </w:r>
            <w:r w:rsidR="00493CE0" w:rsidRPr="00091656">
              <w:rPr>
                <w:rFonts w:asciiTheme="minorHAnsi" w:hAnsiTheme="minorHAnsi" w:cs="Helvetica"/>
                <w:sz w:val="22"/>
                <w:szCs w:val="22"/>
                <w:lang w:val="en-GB"/>
              </w:rPr>
              <w:t>To keep the O</w:t>
            </w:r>
            <w:r w:rsidR="00493CE0" w:rsidRPr="00091656">
              <w:rPr>
                <w:rFonts w:asciiTheme="minorHAnsi" w:hAnsiTheme="minorHAnsi" w:cs="Helvetica"/>
                <w:sz w:val="22"/>
                <w:szCs w:val="22"/>
                <w:vertAlign w:val="subscript"/>
                <w:lang w:val="en-GB"/>
              </w:rPr>
              <w:t>2</w:t>
            </w:r>
            <w:r w:rsidR="00493CE0" w:rsidRPr="00091656">
              <w:rPr>
                <w:rFonts w:asciiTheme="minorHAnsi" w:hAnsiTheme="minorHAnsi" w:cs="Helvetica"/>
                <w:sz w:val="22"/>
                <w:szCs w:val="22"/>
                <w:lang w:val="en-GB"/>
              </w:rPr>
              <w:t xml:space="preserve"> level below detection limit (20 ppm) reusable palladium-coated alumina pellets-containing stainless steel mesh frames are mounted in front of recirculating </w:t>
            </w:r>
            <w:r w:rsidR="00550EEF" w:rsidRPr="00091656">
              <w:rPr>
                <w:rFonts w:asciiTheme="minorHAnsi" w:hAnsiTheme="minorHAnsi" w:cs="Helvetica"/>
                <w:sz w:val="22"/>
                <w:szCs w:val="22"/>
                <w:lang w:val="en-GB"/>
              </w:rPr>
              <w:t>fans</w:t>
            </w:r>
            <w:r w:rsidR="00493CE0" w:rsidRPr="00091656">
              <w:rPr>
                <w:rFonts w:asciiTheme="minorHAnsi" w:hAnsiTheme="minorHAnsi" w:cs="Helvetica"/>
                <w:sz w:val="22"/>
                <w:szCs w:val="22"/>
                <w:lang w:val="en-GB"/>
              </w:rPr>
              <w:t>. The palladium acts as a catalytic surface for the reduction of oxygen using the H</w:t>
            </w:r>
            <w:r w:rsidR="00493CE0" w:rsidRPr="00091656">
              <w:rPr>
                <w:rFonts w:asciiTheme="minorHAnsi" w:hAnsiTheme="minorHAnsi" w:cs="Helvetica"/>
                <w:sz w:val="22"/>
                <w:szCs w:val="22"/>
                <w:vertAlign w:val="subscript"/>
                <w:lang w:val="en-GB"/>
              </w:rPr>
              <w:t>2</w:t>
            </w:r>
            <w:r w:rsidR="00493CE0" w:rsidRPr="00091656">
              <w:rPr>
                <w:rFonts w:asciiTheme="minorHAnsi" w:hAnsiTheme="minorHAnsi" w:cs="Helvetica"/>
                <w:sz w:val="22"/>
                <w:szCs w:val="22"/>
                <w:lang w:val="en-GB"/>
              </w:rPr>
              <w:t xml:space="preserve"> from the chamber gas, and the alumina support absorbs the water formed by the reaction.  Additionally, a bowl of silica crystals is placed into the chamber </w:t>
            </w:r>
            <w:r w:rsidR="00A60BE8" w:rsidRPr="00091656">
              <w:rPr>
                <w:rFonts w:asciiTheme="minorHAnsi" w:hAnsiTheme="minorHAnsi" w:cs="Helvetica"/>
                <w:sz w:val="22"/>
                <w:szCs w:val="22"/>
                <w:lang w:val="en-GB"/>
              </w:rPr>
              <w:t>to keep humidity low (&lt; 20 %).</w:t>
            </w:r>
          </w:p>
        </w:tc>
        <w:tc>
          <w:tcPr>
            <w:tcW w:w="1785" w:type="dxa"/>
            <w:vMerge/>
          </w:tcPr>
          <w:p w:rsidR="00E02D62" w:rsidRPr="00091656" w:rsidRDefault="00E02D62" w:rsidP="00F463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E02D62" w:rsidRPr="00091656" w:rsidTr="00F4637B">
        <w:trPr>
          <w:trHeight w:val="2520"/>
        </w:trPr>
        <w:tc>
          <w:tcPr>
            <w:tcW w:w="8897" w:type="dxa"/>
            <w:vMerge w:val="restart"/>
          </w:tcPr>
          <w:p w:rsidR="00E02D62" w:rsidRPr="00091656" w:rsidRDefault="00A60BE8" w:rsidP="00877852">
            <w:pPr>
              <w:pStyle w:val="TableStyle2"/>
              <w:spacing w:after="60"/>
              <w:rPr>
                <w:rFonts w:asciiTheme="minorHAnsi" w:hAnsiTheme="minorHAnsi"/>
                <w:sz w:val="28"/>
                <w:szCs w:val="28"/>
              </w:rPr>
            </w:pPr>
            <w:r w:rsidRPr="00091656">
              <w:rPr>
                <w:rFonts w:asciiTheme="minorHAnsi" w:hAnsiTheme="minorHAnsi"/>
                <w:b/>
                <w:bCs/>
                <w:sz w:val="32"/>
                <w:szCs w:val="32"/>
                <w:lang w:val="en-GB"/>
              </w:rPr>
              <w:t>Maintaining a</w:t>
            </w:r>
            <w:r w:rsidR="00E02D62" w:rsidRPr="00091656">
              <w:rPr>
                <w:rFonts w:asciiTheme="minorHAnsi" w:hAnsiTheme="minorHAnsi"/>
                <w:b/>
                <w:bCs/>
                <w:sz w:val="32"/>
                <w:szCs w:val="32"/>
                <w:lang w:val="en-GB"/>
              </w:rPr>
              <w:t>tmosphere inside chamber</w:t>
            </w:r>
          </w:p>
          <w:p w:rsidR="00E02D62" w:rsidRPr="00091656" w:rsidRDefault="00E02D62" w:rsidP="004B55B9">
            <w:pPr>
              <w:pStyle w:val="TableStyle2"/>
              <w:rPr>
                <w:rFonts w:asciiTheme="minorHAnsi" w:hAnsiTheme="minorHAnsi"/>
                <w:sz w:val="27"/>
                <w:szCs w:val="27"/>
              </w:rPr>
            </w:pPr>
            <w:r w:rsidRPr="00091656">
              <w:rPr>
                <w:rFonts w:asciiTheme="minorHAnsi" w:hAnsiTheme="minorHAnsi"/>
                <w:sz w:val="27"/>
                <w:szCs w:val="27"/>
              </w:rPr>
              <w:t xml:space="preserve">To be carried out when </w:t>
            </w:r>
            <w:r w:rsidR="00A60BE8" w:rsidRPr="00091656">
              <w:rPr>
                <w:rFonts w:asciiTheme="minorHAnsi" w:hAnsiTheme="minorHAnsi"/>
                <w:sz w:val="27"/>
                <w:szCs w:val="27"/>
              </w:rPr>
              <w:t>h</w:t>
            </w:r>
            <w:r w:rsidRPr="00091656">
              <w:rPr>
                <w:rFonts w:asciiTheme="minorHAnsi" w:hAnsiTheme="minorHAnsi"/>
                <w:sz w:val="27"/>
                <w:szCs w:val="27"/>
              </w:rPr>
              <w:t>ydrogen level falls below 2.</w:t>
            </w:r>
            <w:r w:rsidR="00711230" w:rsidRPr="00091656">
              <w:rPr>
                <w:rFonts w:asciiTheme="minorHAnsi" w:hAnsiTheme="minorHAnsi"/>
                <w:sz w:val="27"/>
                <w:szCs w:val="27"/>
              </w:rPr>
              <w:t>0</w:t>
            </w:r>
            <w:r w:rsidRPr="00091656">
              <w:rPr>
                <w:rFonts w:asciiTheme="minorHAnsi" w:hAnsiTheme="minorHAnsi"/>
                <w:sz w:val="27"/>
                <w:szCs w:val="27"/>
              </w:rPr>
              <w:t>%</w:t>
            </w:r>
            <w:r w:rsidR="00A60BE8" w:rsidRPr="00091656">
              <w:rPr>
                <w:rFonts w:asciiTheme="minorHAnsi" w:hAnsiTheme="minorHAnsi"/>
                <w:sz w:val="27"/>
                <w:szCs w:val="27"/>
              </w:rPr>
              <w:t>, usually weekly depending on use.</w:t>
            </w:r>
          </w:p>
          <w:p w:rsidR="00A60BE8" w:rsidRPr="00091656" w:rsidRDefault="00A60BE8" w:rsidP="00877852">
            <w:pPr>
              <w:pStyle w:val="TableStyle2"/>
              <w:numPr>
                <w:ilvl w:val="0"/>
                <w:numId w:val="10"/>
              </w:numPr>
              <w:spacing w:after="120"/>
              <w:ind w:left="426"/>
              <w:rPr>
                <w:rFonts w:asciiTheme="minorHAnsi" w:hAnsiTheme="minorHAnsi" w:cs="Times New Roman"/>
                <w:sz w:val="27"/>
                <w:szCs w:val="27"/>
              </w:rPr>
            </w:pPr>
            <w:r w:rsidRPr="00091656">
              <w:rPr>
                <w:rFonts w:asciiTheme="minorHAnsi" w:hAnsiTheme="minorHAnsi" w:cs="Times New Roman"/>
                <w:sz w:val="27"/>
                <w:szCs w:val="27"/>
              </w:rPr>
              <w:t>Open nitrogen and N</w:t>
            </w:r>
            <w:r w:rsidRPr="00091656">
              <w:rPr>
                <w:rFonts w:asciiTheme="minorHAnsi" w:hAnsiTheme="minorHAnsi" w:cs="Times New Roman"/>
                <w:sz w:val="27"/>
                <w:szCs w:val="27"/>
                <w:vertAlign w:val="subscript"/>
              </w:rPr>
              <w:t>2</w:t>
            </w:r>
            <w:r w:rsidRPr="00091656">
              <w:rPr>
                <w:rFonts w:asciiTheme="minorHAnsi" w:hAnsiTheme="minorHAnsi" w:cs="Times New Roman"/>
                <w:sz w:val="27"/>
                <w:szCs w:val="27"/>
              </w:rPr>
              <w:t>/H</w:t>
            </w:r>
            <w:r w:rsidRPr="00091656">
              <w:rPr>
                <w:rFonts w:asciiTheme="minorHAnsi" w:hAnsiTheme="minorHAnsi" w:cs="Times New Roman"/>
                <w:sz w:val="27"/>
                <w:szCs w:val="27"/>
                <w:vertAlign w:val="subscript"/>
              </w:rPr>
              <w:t>2</w:t>
            </w:r>
            <w:r w:rsidRPr="00091656">
              <w:rPr>
                <w:rFonts w:asciiTheme="minorHAnsi" w:hAnsiTheme="minorHAnsi" w:cs="Times New Roman"/>
                <w:sz w:val="27"/>
                <w:szCs w:val="27"/>
              </w:rPr>
              <w:t xml:space="preserve"> mix cylinders until pressure is up to mark </w:t>
            </w:r>
            <w:r w:rsidR="00980EB1">
              <w:rPr>
                <w:rFonts w:asciiTheme="minorHAnsi" w:hAnsiTheme="minorHAnsi" w:cs="Times New Roman"/>
                <w:sz w:val="27"/>
                <w:szCs w:val="27"/>
              </w:rPr>
              <w:t xml:space="preserve">(50 psi) </w:t>
            </w:r>
            <w:r w:rsidRPr="00091656">
              <w:rPr>
                <w:rFonts w:asciiTheme="minorHAnsi" w:hAnsiTheme="minorHAnsi" w:cs="Times New Roman"/>
                <w:sz w:val="27"/>
                <w:szCs w:val="27"/>
              </w:rPr>
              <w:t xml:space="preserve">NO HIGHER. </w:t>
            </w:r>
            <w:r w:rsidRPr="00091656">
              <w:rPr>
                <w:rFonts w:asciiTheme="minorHAnsi" w:hAnsiTheme="minorHAnsi" w:cs="Times New Roman"/>
                <w:b/>
                <w:sz w:val="27"/>
                <w:szCs w:val="27"/>
              </w:rPr>
              <w:t>(MUST HAVE BASIC GAS CYLINDER TRAINING)</w:t>
            </w:r>
          </w:p>
          <w:p w:rsidR="00A60BE8" w:rsidRPr="00091656" w:rsidRDefault="00A60BE8" w:rsidP="00877852">
            <w:pPr>
              <w:pStyle w:val="ListParagraph"/>
              <w:numPr>
                <w:ilvl w:val="0"/>
                <w:numId w:val="10"/>
              </w:numPr>
              <w:spacing w:after="120"/>
              <w:ind w:left="426"/>
              <w:rPr>
                <w:rFonts w:asciiTheme="minorHAnsi" w:hAnsiTheme="minorHAnsi" w:cs="Arial Unicode MS"/>
                <w:color w:val="000000"/>
                <w:sz w:val="27"/>
                <w:szCs w:val="27"/>
                <w:lang w:eastAsia="en-GB"/>
              </w:rPr>
            </w:pPr>
            <w:r w:rsidRPr="00091656">
              <w:rPr>
                <w:rFonts w:asciiTheme="minorHAnsi" w:hAnsiTheme="minorHAnsi" w:cs="Arial Unicode MS"/>
                <w:color w:val="000000"/>
                <w:sz w:val="27"/>
                <w:szCs w:val="27"/>
                <w:lang w:eastAsia="en-GB"/>
              </w:rPr>
              <w:t xml:space="preserve">Make sure airlock is anaerobic, open internal door. </w:t>
            </w:r>
            <w:r w:rsidRPr="00091656">
              <w:rPr>
                <w:rFonts w:asciiTheme="minorHAnsi" w:hAnsiTheme="minorHAnsi" w:cs="Arial Unicode MS"/>
                <w:b/>
                <w:color w:val="000000"/>
                <w:sz w:val="27"/>
                <w:szCs w:val="27"/>
                <w:lang w:eastAsia="en-GB"/>
              </w:rPr>
              <w:t>NEVER HAVE MORE THAN ONE DOOR OPEN</w:t>
            </w:r>
            <w:r w:rsidR="00161B77" w:rsidRPr="00091656">
              <w:rPr>
                <w:rFonts w:asciiTheme="minorHAnsi" w:hAnsiTheme="minorHAnsi" w:cs="Arial Unicode MS"/>
                <w:b/>
                <w:color w:val="000000"/>
                <w:sz w:val="27"/>
                <w:szCs w:val="27"/>
                <w:lang w:eastAsia="en-GB"/>
              </w:rPr>
              <w:t xml:space="preserve"> AT THE SAME TIME</w:t>
            </w:r>
            <w:r w:rsidRPr="00091656">
              <w:rPr>
                <w:rFonts w:asciiTheme="minorHAnsi" w:hAnsiTheme="minorHAnsi" w:cs="Arial Unicode MS"/>
                <w:b/>
                <w:color w:val="000000"/>
                <w:sz w:val="27"/>
                <w:szCs w:val="27"/>
                <w:lang w:eastAsia="en-GB"/>
              </w:rPr>
              <w:t>.</w:t>
            </w:r>
            <w:bookmarkStart w:id="0" w:name="_GoBack"/>
            <w:bookmarkEnd w:id="0"/>
          </w:p>
          <w:p w:rsidR="00A60BE8" w:rsidRPr="00091656" w:rsidRDefault="00A60BE8" w:rsidP="00EF0B51">
            <w:pPr>
              <w:pStyle w:val="TableStyle2"/>
              <w:numPr>
                <w:ilvl w:val="0"/>
                <w:numId w:val="10"/>
              </w:numPr>
              <w:spacing w:after="120"/>
              <w:ind w:left="426"/>
              <w:rPr>
                <w:rFonts w:asciiTheme="minorHAnsi" w:hAnsiTheme="minorHAnsi"/>
                <w:sz w:val="27"/>
                <w:szCs w:val="27"/>
              </w:rPr>
            </w:pPr>
            <w:r w:rsidRPr="00091656">
              <w:rPr>
                <w:rFonts w:asciiTheme="minorHAnsi" w:hAnsiTheme="minorHAnsi"/>
                <w:sz w:val="27"/>
                <w:szCs w:val="27"/>
              </w:rPr>
              <w:t>Depress vacuum switch at back and push on sides of chamber until chamber becomes deflated.</w:t>
            </w:r>
          </w:p>
          <w:p w:rsidR="00A60BE8" w:rsidRPr="00091656" w:rsidRDefault="00A60BE8" w:rsidP="00EF0B51">
            <w:pPr>
              <w:pStyle w:val="TableStyle2"/>
              <w:numPr>
                <w:ilvl w:val="0"/>
                <w:numId w:val="10"/>
              </w:numPr>
              <w:spacing w:after="120"/>
              <w:ind w:left="426"/>
              <w:rPr>
                <w:rFonts w:asciiTheme="minorHAnsi" w:hAnsiTheme="minorHAnsi"/>
                <w:sz w:val="27"/>
                <w:szCs w:val="27"/>
              </w:rPr>
            </w:pPr>
            <w:r w:rsidRPr="00091656">
              <w:rPr>
                <w:rFonts w:asciiTheme="minorHAnsi" w:hAnsiTheme="minorHAnsi"/>
                <w:sz w:val="27"/>
                <w:szCs w:val="27"/>
              </w:rPr>
              <w:t>Depress “Mix” switch at back to add nitrogen/hydrogen mix to chamber.</w:t>
            </w:r>
          </w:p>
          <w:p w:rsidR="00A60BE8" w:rsidRPr="00091656" w:rsidRDefault="00A60BE8" w:rsidP="00EF0B51">
            <w:pPr>
              <w:pStyle w:val="TableStyle2"/>
              <w:numPr>
                <w:ilvl w:val="0"/>
                <w:numId w:val="10"/>
              </w:numPr>
              <w:spacing w:after="120"/>
              <w:ind w:left="426"/>
              <w:rPr>
                <w:rFonts w:asciiTheme="minorHAnsi" w:hAnsiTheme="minorHAnsi"/>
                <w:sz w:val="27"/>
                <w:szCs w:val="27"/>
              </w:rPr>
            </w:pPr>
            <w:r w:rsidRPr="00091656">
              <w:rPr>
                <w:rFonts w:asciiTheme="minorHAnsi" w:hAnsiTheme="minorHAnsi"/>
                <w:sz w:val="27"/>
                <w:szCs w:val="27"/>
              </w:rPr>
              <w:t xml:space="preserve">Repeat this process until </w:t>
            </w:r>
            <w:r w:rsidR="00FA057E" w:rsidRPr="00091656">
              <w:rPr>
                <w:rFonts w:asciiTheme="minorHAnsi" w:hAnsiTheme="minorHAnsi"/>
                <w:sz w:val="27"/>
                <w:szCs w:val="27"/>
              </w:rPr>
              <w:t>hydrogen</w:t>
            </w:r>
            <w:r w:rsidRPr="00091656">
              <w:rPr>
                <w:rFonts w:asciiTheme="minorHAnsi" w:hAnsiTheme="minorHAnsi"/>
                <w:sz w:val="27"/>
                <w:szCs w:val="27"/>
              </w:rPr>
              <w:t xml:space="preserve"> content is around 4.0%.</w:t>
            </w:r>
          </w:p>
          <w:p w:rsidR="00877852" w:rsidRPr="00091656" w:rsidRDefault="00A60BE8" w:rsidP="00EF0B51">
            <w:pPr>
              <w:pStyle w:val="ListParagraph"/>
              <w:numPr>
                <w:ilvl w:val="0"/>
                <w:numId w:val="10"/>
              </w:numPr>
              <w:spacing w:after="120"/>
              <w:ind w:left="426"/>
              <w:rPr>
                <w:rFonts w:asciiTheme="minorHAnsi" w:hAnsiTheme="minorHAnsi" w:cs="Arial Unicode MS"/>
                <w:color w:val="000000"/>
                <w:sz w:val="27"/>
                <w:szCs w:val="27"/>
                <w:lang w:eastAsia="en-GB"/>
              </w:rPr>
            </w:pPr>
            <w:r w:rsidRPr="00091656">
              <w:rPr>
                <w:rFonts w:asciiTheme="minorHAnsi" w:hAnsiTheme="minorHAnsi" w:cs="Arial Unicode MS"/>
                <w:color w:val="000000"/>
                <w:sz w:val="27"/>
                <w:szCs w:val="27"/>
                <w:lang w:eastAsia="en-GB"/>
              </w:rPr>
              <w:t>When finished close the internal door, depress the vacuum switch at back until airlock is under vacuum (15</w:t>
            </w:r>
            <w:r w:rsidR="00161B77" w:rsidRPr="00091656">
              <w:rPr>
                <w:rFonts w:asciiTheme="minorHAnsi" w:hAnsiTheme="minorHAnsi" w:cs="Arial Unicode MS"/>
                <w:color w:val="000000"/>
                <w:sz w:val="27"/>
                <w:szCs w:val="27"/>
                <w:lang w:eastAsia="en-GB"/>
              </w:rPr>
              <w:t>-20</w:t>
            </w:r>
            <w:r w:rsidRPr="00091656">
              <w:rPr>
                <w:rFonts w:asciiTheme="minorHAnsi" w:hAnsiTheme="minorHAnsi" w:cs="Arial Unicode MS"/>
                <w:color w:val="000000"/>
                <w:sz w:val="27"/>
                <w:szCs w:val="27"/>
                <w:lang w:eastAsia="en-GB"/>
              </w:rPr>
              <w:t xml:space="preserve"> in. Hg). Then turn off gas cylinders.</w:t>
            </w:r>
          </w:p>
          <w:p w:rsidR="00550EEF" w:rsidRPr="00091656" w:rsidRDefault="00550EEF" w:rsidP="00EF0B51">
            <w:pPr>
              <w:pStyle w:val="ListParagraph"/>
              <w:numPr>
                <w:ilvl w:val="0"/>
                <w:numId w:val="10"/>
              </w:numPr>
              <w:spacing w:after="120"/>
              <w:ind w:left="426"/>
              <w:rPr>
                <w:rFonts w:asciiTheme="minorHAnsi" w:hAnsiTheme="minorHAnsi" w:cs="Arial Unicode MS"/>
                <w:color w:val="000000"/>
                <w:sz w:val="27"/>
                <w:szCs w:val="27"/>
                <w:lang w:eastAsia="en-GB"/>
              </w:rPr>
            </w:pPr>
            <w:r w:rsidRPr="00091656">
              <w:rPr>
                <w:rFonts w:asciiTheme="minorHAnsi" w:hAnsiTheme="minorHAnsi"/>
                <w:sz w:val="27"/>
                <w:szCs w:val="27"/>
              </w:rPr>
              <w:t>Record in log book.</w:t>
            </w:r>
          </w:p>
          <w:p w:rsidR="00E02D62" w:rsidRPr="00091656" w:rsidRDefault="00E02D62" w:rsidP="00877852">
            <w:pPr>
              <w:pStyle w:val="TableStyle2"/>
              <w:spacing w:after="60"/>
              <w:rPr>
                <w:rFonts w:asciiTheme="minorHAnsi" w:hAnsiTheme="minorHAnsi"/>
                <w:sz w:val="28"/>
                <w:szCs w:val="28"/>
              </w:rPr>
            </w:pPr>
            <w:r w:rsidRPr="00091656">
              <w:rPr>
                <w:rFonts w:asciiTheme="minorHAnsi" w:hAnsiTheme="minorHAnsi"/>
                <w:b/>
                <w:bCs/>
                <w:sz w:val="32"/>
                <w:szCs w:val="32"/>
                <w:lang w:val="en-GB"/>
              </w:rPr>
              <w:t>Drying catalyst and silica gel</w:t>
            </w:r>
          </w:p>
          <w:p w:rsidR="00E02D62" w:rsidRPr="00091656" w:rsidRDefault="00E02D62" w:rsidP="004B55B9">
            <w:pPr>
              <w:pStyle w:val="TableStyle2"/>
              <w:rPr>
                <w:rFonts w:asciiTheme="minorHAnsi" w:hAnsiTheme="minorHAnsi"/>
                <w:sz w:val="27"/>
                <w:szCs w:val="27"/>
              </w:rPr>
            </w:pPr>
            <w:r w:rsidRPr="00091656">
              <w:rPr>
                <w:rFonts w:asciiTheme="minorHAnsi" w:hAnsiTheme="minorHAnsi"/>
                <w:sz w:val="27"/>
                <w:szCs w:val="27"/>
              </w:rPr>
              <w:t>To be carried out weekly or as closely as possible:</w:t>
            </w:r>
          </w:p>
          <w:p w:rsidR="00550EEF" w:rsidRPr="00091656" w:rsidRDefault="00550EEF" w:rsidP="00877852">
            <w:pPr>
              <w:pStyle w:val="TableStyle2"/>
              <w:numPr>
                <w:ilvl w:val="0"/>
                <w:numId w:val="17"/>
              </w:numPr>
              <w:spacing w:after="120"/>
              <w:ind w:left="426"/>
              <w:rPr>
                <w:rFonts w:asciiTheme="minorHAnsi" w:hAnsiTheme="minorHAnsi"/>
                <w:sz w:val="27"/>
                <w:szCs w:val="27"/>
              </w:rPr>
            </w:pPr>
            <w:r w:rsidRPr="00091656">
              <w:rPr>
                <w:rFonts w:asciiTheme="minorHAnsi" w:hAnsiTheme="minorHAnsi"/>
                <w:sz w:val="27"/>
                <w:szCs w:val="27"/>
              </w:rPr>
              <w:t xml:space="preserve">Remove four (of the six) catalyst plates and </w:t>
            </w:r>
            <w:r w:rsidR="00161B77" w:rsidRPr="00091656">
              <w:rPr>
                <w:rFonts w:asciiTheme="minorHAnsi" w:hAnsiTheme="minorHAnsi"/>
                <w:sz w:val="27"/>
                <w:szCs w:val="27"/>
              </w:rPr>
              <w:t xml:space="preserve">the two </w:t>
            </w:r>
            <w:r w:rsidRPr="00091656">
              <w:rPr>
                <w:rFonts w:asciiTheme="minorHAnsi" w:hAnsiTheme="minorHAnsi"/>
                <w:sz w:val="27"/>
                <w:szCs w:val="27"/>
              </w:rPr>
              <w:t>bowl</w:t>
            </w:r>
            <w:r w:rsidR="00082FBB" w:rsidRPr="00091656">
              <w:rPr>
                <w:rFonts w:asciiTheme="minorHAnsi" w:hAnsiTheme="minorHAnsi"/>
                <w:sz w:val="27"/>
                <w:szCs w:val="27"/>
              </w:rPr>
              <w:t>s</w:t>
            </w:r>
            <w:r w:rsidRPr="00091656">
              <w:rPr>
                <w:rFonts w:asciiTheme="minorHAnsi" w:hAnsiTheme="minorHAnsi"/>
                <w:sz w:val="27"/>
                <w:szCs w:val="27"/>
              </w:rPr>
              <w:t xml:space="preserve"> of silica gel. </w:t>
            </w:r>
            <w:r w:rsidRPr="00091656">
              <w:rPr>
                <w:rFonts w:asciiTheme="minorHAnsi" w:hAnsiTheme="minorHAnsi"/>
                <w:b/>
                <w:sz w:val="27"/>
                <w:szCs w:val="27"/>
              </w:rPr>
              <w:t>Ensure you follow SOP for using the anaerobic chamber</w:t>
            </w:r>
            <w:r w:rsidRPr="00091656">
              <w:rPr>
                <w:rFonts w:asciiTheme="minorHAnsi" w:hAnsiTheme="minorHAnsi"/>
                <w:sz w:val="27"/>
                <w:szCs w:val="27"/>
              </w:rPr>
              <w:t>.</w:t>
            </w:r>
            <w:r w:rsidR="00082FBB" w:rsidRPr="00091656">
              <w:rPr>
                <w:rFonts w:asciiTheme="minorHAnsi" w:hAnsiTheme="minorHAnsi"/>
                <w:sz w:val="27"/>
                <w:szCs w:val="27"/>
              </w:rPr>
              <w:t xml:space="preserve"> </w:t>
            </w:r>
            <w:r w:rsidR="00082FBB" w:rsidRPr="00091656">
              <w:rPr>
                <w:rFonts w:asciiTheme="minorHAnsi" w:hAnsiTheme="minorHAnsi"/>
                <w:b/>
                <w:sz w:val="27"/>
                <w:szCs w:val="27"/>
              </w:rPr>
              <w:t>NEVER HAVE MORE THAN ONE DOOR OPEN.</w:t>
            </w:r>
          </w:p>
          <w:p w:rsidR="00E02D62" w:rsidRPr="00091656" w:rsidRDefault="00550EEF" w:rsidP="00877852">
            <w:pPr>
              <w:pStyle w:val="TableStyle2"/>
              <w:numPr>
                <w:ilvl w:val="0"/>
                <w:numId w:val="17"/>
              </w:numPr>
              <w:spacing w:after="120"/>
              <w:ind w:left="426"/>
              <w:rPr>
                <w:rFonts w:asciiTheme="minorHAnsi" w:hAnsiTheme="minorHAnsi"/>
                <w:sz w:val="27"/>
                <w:szCs w:val="27"/>
              </w:rPr>
            </w:pPr>
            <w:r w:rsidRPr="00091656">
              <w:rPr>
                <w:rFonts w:asciiTheme="minorHAnsi" w:hAnsiTheme="minorHAnsi"/>
                <w:sz w:val="27"/>
                <w:szCs w:val="27"/>
              </w:rPr>
              <w:t>Place catalyst pla</w:t>
            </w:r>
            <w:r w:rsidR="00653EC3" w:rsidRPr="00091656">
              <w:rPr>
                <w:rFonts w:asciiTheme="minorHAnsi" w:hAnsiTheme="minorHAnsi"/>
                <w:sz w:val="27"/>
                <w:szCs w:val="27"/>
              </w:rPr>
              <w:t>t</w:t>
            </w:r>
            <w:r w:rsidRPr="00091656">
              <w:rPr>
                <w:rFonts w:asciiTheme="minorHAnsi" w:hAnsiTheme="minorHAnsi"/>
                <w:sz w:val="27"/>
                <w:szCs w:val="27"/>
              </w:rPr>
              <w:t xml:space="preserve">es and </w:t>
            </w:r>
            <w:r w:rsidR="00082FBB" w:rsidRPr="00091656">
              <w:rPr>
                <w:rFonts w:asciiTheme="minorHAnsi" w:hAnsiTheme="minorHAnsi"/>
                <w:sz w:val="27"/>
                <w:szCs w:val="27"/>
              </w:rPr>
              <w:t xml:space="preserve">bowls of </w:t>
            </w:r>
            <w:r w:rsidRPr="00091656">
              <w:rPr>
                <w:rFonts w:asciiTheme="minorHAnsi" w:hAnsiTheme="minorHAnsi"/>
                <w:sz w:val="27"/>
                <w:szCs w:val="27"/>
              </w:rPr>
              <w:t xml:space="preserve">silica gel in an oven at </w:t>
            </w:r>
            <w:r w:rsidR="00711230" w:rsidRPr="00091656">
              <w:rPr>
                <w:rFonts w:asciiTheme="minorHAnsi" w:hAnsiTheme="minorHAnsi"/>
                <w:sz w:val="27"/>
                <w:szCs w:val="27"/>
              </w:rPr>
              <w:t xml:space="preserve">200°C </w:t>
            </w:r>
            <w:r w:rsidRPr="00091656">
              <w:rPr>
                <w:rFonts w:asciiTheme="minorHAnsi" w:hAnsiTheme="minorHAnsi"/>
                <w:sz w:val="27"/>
                <w:szCs w:val="27"/>
              </w:rPr>
              <w:t xml:space="preserve">overnight. Silica gel is dark orange/reddish when recharged and dry, and turns pale orange as it takes up water </w:t>
            </w:r>
            <w:proofErr w:type="spellStart"/>
            <w:r w:rsidRPr="00091656">
              <w:rPr>
                <w:rFonts w:asciiTheme="minorHAnsi" w:hAnsiTheme="minorHAnsi"/>
                <w:sz w:val="27"/>
                <w:szCs w:val="27"/>
              </w:rPr>
              <w:t>vapour</w:t>
            </w:r>
            <w:proofErr w:type="spellEnd"/>
            <w:r w:rsidRPr="00091656">
              <w:rPr>
                <w:rFonts w:asciiTheme="minorHAnsi" w:hAnsiTheme="minorHAnsi"/>
                <w:sz w:val="27"/>
                <w:szCs w:val="27"/>
              </w:rPr>
              <w:t>.</w:t>
            </w:r>
            <w:r w:rsidR="004B55B9" w:rsidRPr="00091656">
              <w:rPr>
                <w:rFonts w:asciiTheme="minorHAnsi" w:hAnsiTheme="minorHAnsi"/>
                <w:sz w:val="27"/>
                <w:szCs w:val="27"/>
              </w:rPr>
              <w:t xml:space="preserve"> </w:t>
            </w:r>
            <w:r w:rsidR="004B55B9" w:rsidRPr="00091656">
              <w:rPr>
                <w:rFonts w:asciiTheme="minorHAnsi" w:hAnsiTheme="minorHAnsi"/>
                <w:b/>
                <w:sz w:val="27"/>
                <w:szCs w:val="27"/>
              </w:rPr>
              <w:t>WEAR HEAT PROOF GLOVES.</w:t>
            </w:r>
          </w:p>
          <w:p w:rsidR="00082FBB" w:rsidRPr="00091656" w:rsidRDefault="00161B77" w:rsidP="00877852">
            <w:pPr>
              <w:pStyle w:val="TableStyle2"/>
              <w:numPr>
                <w:ilvl w:val="0"/>
                <w:numId w:val="17"/>
              </w:numPr>
              <w:spacing w:after="120"/>
              <w:ind w:left="426"/>
              <w:rPr>
                <w:rFonts w:asciiTheme="minorHAnsi" w:hAnsiTheme="minorHAnsi"/>
                <w:sz w:val="27"/>
                <w:szCs w:val="27"/>
              </w:rPr>
            </w:pPr>
            <w:r w:rsidRPr="00091656">
              <w:rPr>
                <w:rFonts w:asciiTheme="minorHAnsi" w:hAnsiTheme="minorHAnsi"/>
                <w:sz w:val="27"/>
                <w:szCs w:val="27"/>
              </w:rPr>
              <w:t>Once they are cool enough to handle, r</w:t>
            </w:r>
            <w:r w:rsidR="004B55B9" w:rsidRPr="00091656">
              <w:rPr>
                <w:rFonts w:asciiTheme="minorHAnsi" w:hAnsiTheme="minorHAnsi"/>
                <w:sz w:val="27"/>
                <w:szCs w:val="27"/>
              </w:rPr>
              <w:t xml:space="preserve">emove catalyst plates and bowl of silica gel from oven and return </w:t>
            </w:r>
            <w:r w:rsidR="00082FBB" w:rsidRPr="00091656">
              <w:rPr>
                <w:rFonts w:asciiTheme="minorHAnsi" w:hAnsiTheme="minorHAnsi"/>
                <w:sz w:val="27"/>
                <w:szCs w:val="27"/>
              </w:rPr>
              <w:t>to chamber.</w:t>
            </w:r>
            <w:r w:rsidR="004B55B9" w:rsidRPr="00091656">
              <w:rPr>
                <w:rFonts w:asciiTheme="minorHAnsi" w:hAnsiTheme="minorHAnsi"/>
                <w:b/>
                <w:sz w:val="27"/>
                <w:szCs w:val="27"/>
              </w:rPr>
              <w:t xml:space="preserve"> WEAR HEAT PROOF GLOVES.</w:t>
            </w:r>
          </w:p>
          <w:p w:rsidR="00550EEF" w:rsidRPr="00091656" w:rsidRDefault="00550EEF" w:rsidP="00877852">
            <w:pPr>
              <w:pStyle w:val="TableStyle2"/>
              <w:numPr>
                <w:ilvl w:val="0"/>
                <w:numId w:val="17"/>
              </w:numPr>
              <w:spacing w:after="120"/>
              <w:ind w:left="426"/>
              <w:rPr>
                <w:rFonts w:asciiTheme="minorHAnsi" w:hAnsiTheme="minorHAnsi"/>
                <w:sz w:val="27"/>
                <w:szCs w:val="27"/>
              </w:rPr>
            </w:pPr>
            <w:r w:rsidRPr="00091656">
              <w:rPr>
                <w:rFonts w:asciiTheme="minorHAnsi" w:hAnsiTheme="minorHAnsi"/>
                <w:sz w:val="27"/>
                <w:szCs w:val="27"/>
              </w:rPr>
              <w:t>Record in log book.</w:t>
            </w:r>
          </w:p>
          <w:p w:rsidR="00711230" w:rsidRPr="00091656" w:rsidRDefault="00711230" w:rsidP="00877852">
            <w:pPr>
              <w:pStyle w:val="TableStyle2"/>
              <w:spacing w:after="60"/>
              <w:rPr>
                <w:rFonts w:asciiTheme="minorHAnsi" w:hAnsiTheme="minorHAnsi"/>
                <w:sz w:val="32"/>
                <w:szCs w:val="32"/>
              </w:rPr>
            </w:pPr>
            <w:r w:rsidRPr="00091656">
              <w:rPr>
                <w:rFonts w:asciiTheme="minorHAnsi" w:hAnsiTheme="minorHAnsi"/>
                <w:b/>
                <w:sz w:val="32"/>
                <w:szCs w:val="32"/>
              </w:rPr>
              <w:t>Monthly clean</w:t>
            </w:r>
          </w:p>
          <w:p w:rsidR="00711230" w:rsidRPr="00091656" w:rsidRDefault="00711230" w:rsidP="00396440">
            <w:pPr>
              <w:pStyle w:val="TableStyle2"/>
              <w:numPr>
                <w:ilvl w:val="0"/>
                <w:numId w:val="18"/>
              </w:numPr>
              <w:spacing w:after="120"/>
              <w:ind w:left="426"/>
              <w:rPr>
                <w:rFonts w:asciiTheme="minorHAnsi" w:hAnsiTheme="minorHAnsi"/>
                <w:sz w:val="27"/>
                <w:szCs w:val="27"/>
              </w:rPr>
            </w:pPr>
            <w:r w:rsidRPr="00091656">
              <w:rPr>
                <w:rFonts w:asciiTheme="minorHAnsi" w:hAnsiTheme="minorHAnsi"/>
                <w:sz w:val="27"/>
                <w:szCs w:val="27"/>
              </w:rPr>
              <w:t xml:space="preserve">Wipe the rubber doorframes and the glass clean using isopropanol and re-cover the rubber with a thin layer of silicon </w:t>
            </w:r>
            <w:r w:rsidR="00161B77" w:rsidRPr="00091656">
              <w:rPr>
                <w:rFonts w:asciiTheme="minorHAnsi" w:hAnsiTheme="minorHAnsi"/>
                <w:sz w:val="27"/>
                <w:szCs w:val="27"/>
              </w:rPr>
              <w:t xml:space="preserve">vacuum </w:t>
            </w:r>
            <w:r w:rsidR="00B50B3B" w:rsidRPr="00091656">
              <w:rPr>
                <w:rFonts w:asciiTheme="minorHAnsi" w:hAnsiTheme="minorHAnsi"/>
                <w:sz w:val="27"/>
                <w:szCs w:val="27"/>
              </w:rPr>
              <w:t>grease</w:t>
            </w:r>
            <w:r w:rsidRPr="00091656">
              <w:rPr>
                <w:rFonts w:asciiTheme="minorHAnsi" w:hAnsiTheme="minorHAnsi"/>
                <w:sz w:val="27"/>
                <w:szCs w:val="27"/>
              </w:rPr>
              <w:t xml:space="preserve"> once a month</w:t>
            </w:r>
            <w:r w:rsidR="00161B77" w:rsidRPr="00091656">
              <w:rPr>
                <w:rFonts w:asciiTheme="minorHAnsi" w:hAnsiTheme="minorHAnsi"/>
                <w:sz w:val="27"/>
                <w:szCs w:val="27"/>
              </w:rPr>
              <w:t>,</w:t>
            </w:r>
          </w:p>
          <w:p w:rsidR="004B55B9" w:rsidRPr="00091656" w:rsidRDefault="004B55B9" w:rsidP="00B41200">
            <w:pPr>
              <w:pStyle w:val="TableStyle2"/>
              <w:numPr>
                <w:ilvl w:val="0"/>
                <w:numId w:val="18"/>
              </w:numPr>
              <w:spacing w:after="120"/>
              <w:ind w:left="426"/>
              <w:rPr>
                <w:rFonts w:asciiTheme="minorHAnsi" w:hAnsiTheme="minorHAnsi"/>
                <w:sz w:val="28"/>
                <w:szCs w:val="28"/>
              </w:rPr>
            </w:pPr>
            <w:r w:rsidRPr="00091656">
              <w:rPr>
                <w:rFonts w:asciiTheme="minorHAnsi" w:hAnsiTheme="minorHAnsi"/>
                <w:sz w:val="27"/>
                <w:szCs w:val="27"/>
              </w:rPr>
              <w:t>Record in log book.</w:t>
            </w:r>
          </w:p>
        </w:tc>
        <w:tc>
          <w:tcPr>
            <w:tcW w:w="1785" w:type="dxa"/>
          </w:tcPr>
          <w:p w:rsidR="00E02D62" w:rsidRPr="00091656" w:rsidRDefault="00E02D62" w:rsidP="00F463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sz w:val="23"/>
                <w:szCs w:val="23"/>
              </w:rPr>
            </w:pPr>
            <w:r w:rsidRPr="00091656">
              <w:rPr>
                <w:rFonts w:asciiTheme="minorHAnsi" w:hAnsiTheme="minorHAnsi"/>
                <w:b/>
                <w:sz w:val="23"/>
                <w:szCs w:val="23"/>
              </w:rPr>
              <w:t>Hazard symbols:</w:t>
            </w:r>
          </w:p>
          <w:p w:rsidR="004B55B9" w:rsidRPr="00091656" w:rsidRDefault="004B55B9" w:rsidP="004B55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3"/>
                <w:szCs w:val="23"/>
              </w:rPr>
            </w:pPr>
            <w:r w:rsidRPr="00091656">
              <w:rPr>
                <w:rFonts w:asciiTheme="minorHAnsi" w:hAnsiTheme="minorHAnsi"/>
                <w:noProof/>
                <w:sz w:val="23"/>
                <w:szCs w:val="23"/>
                <w:lang w:val="en-GB" w:eastAsia="en-GB"/>
              </w:rPr>
              <w:drawing>
                <wp:inline distT="0" distB="0" distL="0" distR="0" wp14:anchorId="0A3AC411" wp14:editId="0B806C76">
                  <wp:extent cx="903605" cy="903605"/>
                  <wp:effectExtent l="0" t="0" r="0" b="0"/>
                  <wp:docPr id="17" name="Picture 17" descr="Compressed 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pressed g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D62" w:rsidRPr="00091656" w:rsidRDefault="004B55B9" w:rsidP="004B55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3"/>
                <w:szCs w:val="23"/>
              </w:rPr>
            </w:pPr>
            <w:r w:rsidRPr="00091656">
              <w:rPr>
                <w:rFonts w:asciiTheme="minorHAnsi" w:hAnsiTheme="minorHAnsi"/>
                <w:noProof/>
                <w:sz w:val="23"/>
                <w:szCs w:val="23"/>
                <w:lang w:val="en-GB" w:eastAsia="en-GB"/>
              </w:rPr>
              <w:drawing>
                <wp:inline distT="0" distB="0" distL="0" distR="0" wp14:anchorId="58CDABC1" wp14:editId="6542F07D">
                  <wp:extent cx="903605" cy="903605"/>
                  <wp:effectExtent l="0" t="0" r="0" b="0"/>
                  <wp:docPr id="18" name="Picture 18" descr="http://www.hse.gov.uk/chemical-classification/images/pictogram-gallery/irrita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hse.gov.uk/chemical-classification/images/pictogram-gallery/irrita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D62" w:rsidRPr="00091656" w:rsidTr="00F4637B">
        <w:trPr>
          <w:trHeight w:val="1676"/>
        </w:trPr>
        <w:tc>
          <w:tcPr>
            <w:tcW w:w="8897" w:type="dxa"/>
            <w:vMerge/>
          </w:tcPr>
          <w:p w:rsidR="00E02D62" w:rsidRPr="00091656" w:rsidRDefault="00E02D62" w:rsidP="00F4637B">
            <w:pPr>
              <w:pStyle w:val="TableStyle2"/>
              <w:spacing w:after="120"/>
              <w:rPr>
                <w:rFonts w:asciiTheme="minorHAnsi" w:eastAsia="Helvetica" w:hAnsiTheme="minorHAnsi" w:cs="Times New Roman"/>
                <w:b/>
                <w:sz w:val="32"/>
                <w:szCs w:val="32"/>
              </w:rPr>
            </w:pPr>
          </w:p>
        </w:tc>
        <w:tc>
          <w:tcPr>
            <w:tcW w:w="1785" w:type="dxa"/>
          </w:tcPr>
          <w:p w:rsidR="00E02D62" w:rsidRPr="00091656" w:rsidRDefault="00E02D62" w:rsidP="00F463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sz w:val="23"/>
                <w:szCs w:val="23"/>
              </w:rPr>
            </w:pPr>
            <w:r w:rsidRPr="00091656">
              <w:rPr>
                <w:rFonts w:asciiTheme="minorHAnsi" w:hAnsiTheme="minorHAnsi"/>
                <w:b/>
                <w:sz w:val="23"/>
                <w:szCs w:val="23"/>
              </w:rPr>
              <w:t>Significant hazards:</w:t>
            </w:r>
          </w:p>
          <w:p w:rsidR="004A4EAF" w:rsidRPr="00091656" w:rsidRDefault="004A4EAF" w:rsidP="004A4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3"/>
                <w:szCs w:val="23"/>
              </w:rPr>
            </w:pPr>
          </w:p>
          <w:p w:rsidR="00E02D62" w:rsidRPr="00091656" w:rsidRDefault="00E02D62" w:rsidP="004A4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3"/>
                <w:szCs w:val="23"/>
              </w:rPr>
            </w:pPr>
            <w:r w:rsidRPr="00091656">
              <w:rPr>
                <w:rFonts w:asciiTheme="minorHAnsi" w:hAnsiTheme="minorHAnsi"/>
                <w:sz w:val="23"/>
                <w:szCs w:val="23"/>
              </w:rPr>
              <w:t xml:space="preserve">Gas </w:t>
            </w:r>
            <w:r w:rsidR="004A4EAF" w:rsidRPr="00091656">
              <w:rPr>
                <w:rFonts w:asciiTheme="minorHAnsi" w:hAnsiTheme="minorHAnsi"/>
                <w:sz w:val="23"/>
                <w:szCs w:val="23"/>
              </w:rPr>
              <w:t>cylinders</w:t>
            </w:r>
          </w:p>
          <w:p w:rsidR="004A4EAF" w:rsidRPr="00091656" w:rsidRDefault="004A4EAF" w:rsidP="004A4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3"/>
                <w:szCs w:val="23"/>
              </w:rPr>
            </w:pPr>
            <w:r w:rsidRPr="00091656">
              <w:rPr>
                <w:rFonts w:asciiTheme="minorHAnsi" w:hAnsiTheme="minorHAnsi"/>
                <w:sz w:val="23"/>
                <w:szCs w:val="23"/>
              </w:rPr>
              <w:t>High temperatures</w:t>
            </w:r>
          </w:p>
        </w:tc>
      </w:tr>
      <w:tr w:rsidR="00E02D62" w:rsidRPr="00091656" w:rsidTr="00F4637B">
        <w:trPr>
          <w:trHeight w:val="1111"/>
        </w:trPr>
        <w:tc>
          <w:tcPr>
            <w:tcW w:w="8897" w:type="dxa"/>
            <w:vMerge/>
          </w:tcPr>
          <w:p w:rsidR="00E02D62" w:rsidRPr="00091656" w:rsidRDefault="00E02D62" w:rsidP="00F4637B">
            <w:pPr>
              <w:pStyle w:val="TableStyle2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</w:p>
        </w:tc>
        <w:tc>
          <w:tcPr>
            <w:tcW w:w="1785" w:type="dxa"/>
          </w:tcPr>
          <w:p w:rsidR="00E02D62" w:rsidRPr="00091656" w:rsidRDefault="004B55B9" w:rsidP="00F463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sz w:val="23"/>
                <w:szCs w:val="23"/>
              </w:rPr>
            </w:pPr>
            <w:r w:rsidRPr="00091656">
              <w:rPr>
                <w:rFonts w:asciiTheme="minorHAnsi" w:hAnsiTheme="minorHAnsi"/>
                <w:sz w:val="23"/>
                <w:szCs w:val="23"/>
              </w:rPr>
              <w:t>Hazard phrases (H</w:t>
            </w:r>
            <w:r w:rsidR="00E02D62" w:rsidRPr="00091656">
              <w:rPr>
                <w:rFonts w:asciiTheme="minorHAnsi" w:hAnsiTheme="minorHAnsi"/>
                <w:sz w:val="23"/>
                <w:szCs w:val="23"/>
              </w:rPr>
              <w:t>):</w:t>
            </w:r>
          </w:p>
          <w:p w:rsidR="00E02D62" w:rsidRPr="00091656" w:rsidRDefault="004B55B9" w:rsidP="00625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sz w:val="23"/>
                <w:szCs w:val="23"/>
              </w:rPr>
            </w:pPr>
            <w:r w:rsidRPr="00091656">
              <w:rPr>
                <w:rFonts w:asciiTheme="minorHAnsi" w:hAnsiTheme="minorHAnsi"/>
                <w:b/>
                <w:sz w:val="23"/>
                <w:szCs w:val="23"/>
              </w:rPr>
              <w:t>H280</w:t>
            </w:r>
            <w:r w:rsidR="006257A8" w:rsidRPr="00091656">
              <w:rPr>
                <w:rFonts w:asciiTheme="minorHAnsi" w:hAnsiTheme="minorHAnsi"/>
                <w:b/>
                <w:sz w:val="23"/>
                <w:szCs w:val="23"/>
              </w:rPr>
              <w:t>, H316</w:t>
            </w:r>
            <w:r w:rsidRPr="00091656">
              <w:rPr>
                <w:rFonts w:asciiTheme="minorHAnsi" w:hAnsiTheme="minorHAnsi"/>
                <w:b/>
                <w:sz w:val="23"/>
                <w:szCs w:val="23"/>
              </w:rPr>
              <w:t>, H332</w:t>
            </w:r>
          </w:p>
        </w:tc>
      </w:tr>
      <w:tr w:rsidR="00E02D62" w:rsidRPr="00091656" w:rsidTr="00F4637B">
        <w:trPr>
          <w:trHeight w:val="2433"/>
        </w:trPr>
        <w:tc>
          <w:tcPr>
            <w:tcW w:w="8897" w:type="dxa"/>
            <w:vMerge/>
          </w:tcPr>
          <w:p w:rsidR="00E02D62" w:rsidRPr="00091656" w:rsidRDefault="00E02D62" w:rsidP="00F4637B">
            <w:pPr>
              <w:pStyle w:val="TableStyle2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</w:p>
        </w:tc>
        <w:tc>
          <w:tcPr>
            <w:tcW w:w="1785" w:type="dxa"/>
          </w:tcPr>
          <w:p w:rsidR="00E02D62" w:rsidRPr="00091656" w:rsidRDefault="00E02D62" w:rsidP="00F463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sz w:val="23"/>
                <w:szCs w:val="23"/>
              </w:rPr>
            </w:pPr>
            <w:r w:rsidRPr="00091656">
              <w:rPr>
                <w:rFonts w:asciiTheme="minorHAnsi" w:hAnsiTheme="minorHAnsi"/>
                <w:b/>
                <w:sz w:val="23"/>
                <w:szCs w:val="23"/>
              </w:rPr>
              <w:t>Can it be done out of hours?</w:t>
            </w:r>
          </w:p>
          <w:p w:rsidR="00E02D62" w:rsidRPr="00091656" w:rsidRDefault="00E02D62" w:rsidP="00F463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sz w:val="23"/>
                <w:szCs w:val="23"/>
              </w:rPr>
            </w:pPr>
          </w:p>
          <w:p w:rsidR="00E02D62" w:rsidRPr="00091656" w:rsidRDefault="00EF0B51" w:rsidP="004A4E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sz w:val="23"/>
                <w:szCs w:val="23"/>
              </w:rPr>
            </w:pPr>
            <w:r w:rsidRPr="00091656">
              <w:rPr>
                <w:rFonts w:asciiTheme="minorHAnsi" w:hAnsiTheme="minorHAnsi"/>
                <w:b/>
                <w:sz w:val="23"/>
                <w:szCs w:val="23"/>
              </w:rPr>
              <w:t>M</w:t>
            </w:r>
            <w:r w:rsidR="00E02D62" w:rsidRPr="00091656">
              <w:rPr>
                <w:rFonts w:asciiTheme="minorHAnsi" w:hAnsiTheme="minorHAnsi"/>
                <w:b/>
                <w:sz w:val="23"/>
                <w:szCs w:val="23"/>
              </w:rPr>
              <w:t xml:space="preserve">aintenance should not be </w:t>
            </w:r>
            <w:r w:rsidR="004A4EAF" w:rsidRPr="00091656">
              <w:rPr>
                <w:rFonts w:asciiTheme="minorHAnsi" w:hAnsiTheme="minorHAnsi"/>
                <w:b/>
                <w:sz w:val="23"/>
                <w:szCs w:val="23"/>
              </w:rPr>
              <w:t xml:space="preserve">performed </w:t>
            </w:r>
            <w:r w:rsidR="00E02D62" w:rsidRPr="00091656">
              <w:rPr>
                <w:rFonts w:asciiTheme="minorHAnsi" w:hAnsiTheme="minorHAnsi"/>
                <w:b/>
                <w:sz w:val="23"/>
                <w:szCs w:val="23"/>
              </w:rPr>
              <w:t>out of hours</w:t>
            </w:r>
          </w:p>
        </w:tc>
      </w:tr>
      <w:tr w:rsidR="00E02D62" w:rsidRPr="00091656" w:rsidTr="00F4637B">
        <w:tc>
          <w:tcPr>
            <w:tcW w:w="10682" w:type="dxa"/>
            <w:gridSpan w:val="2"/>
          </w:tcPr>
          <w:p w:rsidR="00E02D62" w:rsidRPr="00091656" w:rsidRDefault="00E02D62" w:rsidP="00F463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sz w:val="23"/>
                <w:szCs w:val="23"/>
              </w:rPr>
            </w:pPr>
            <w:r w:rsidRPr="00091656">
              <w:rPr>
                <w:rFonts w:asciiTheme="minorHAnsi" w:hAnsiTheme="minorHAnsi"/>
                <w:b/>
                <w:sz w:val="23"/>
                <w:szCs w:val="23"/>
              </w:rPr>
              <w:t>This SOP is not relevant in the following circumstances:</w:t>
            </w:r>
          </w:p>
          <w:p w:rsidR="00E02D62" w:rsidRPr="00091656" w:rsidRDefault="00E02D62" w:rsidP="004B55B9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 w:rsidRPr="00091656">
              <w:rPr>
                <w:rFonts w:asciiTheme="minorHAnsi" w:hAnsiTheme="minorHAnsi"/>
                <w:sz w:val="23"/>
                <w:szCs w:val="23"/>
              </w:rPr>
              <w:t>Any other situation where the procedure may result in harm to yourself or others.</w:t>
            </w:r>
          </w:p>
        </w:tc>
      </w:tr>
    </w:tbl>
    <w:p w:rsidR="00F8301F" w:rsidRPr="00091656" w:rsidRDefault="00F8301F" w:rsidP="009C6D0E">
      <w:pPr>
        <w:rPr>
          <w:rFonts w:asciiTheme="minorHAnsi" w:hAnsiTheme="minorHAnsi"/>
          <w:sz w:val="2"/>
          <w:szCs w:val="2"/>
        </w:rPr>
      </w:pPr>
    </w:p>
    <w:sectPr w:rsidR="00F8301F" w:rsidRPr="00091656" w:rsidSect="009C6D0E">
      <w:footerReference w:type="default" r:id="rId13"/>
      <w:pgSz w:w="11906" w:h="16838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0A0" w:rsidRDefault="009846E9">
      <w:r>
        <w:separator/>
      </w:r>
    </w:p>
  </w:endnote>
  <w:endnote w:type="continuationSeparator" w:id="0">
    <w:p w:rsidR="00C270A0" w:rsidRDefault="0098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14B" w:rsidRDefault="000B214B" w:rsidP="00B3005A">
    <w:pPr>
      <w:pStyle w:val="Footer"/>
      <w:tabs>
        <w:tab w:val="clear" w:pos="9026"/>
        <w:tab w:val="right" w:pos="10632"/>
      </w:tabs>
    </w:pPr>
    <w:r>
      <w:rPr>
        <w:b/>
      </w:rPr>
      <w:t>Assessed</w:t>
    </w:r>
    <w:r w:rsidRPr="000B214B">
      <w:rPr>
        <w:b/>
      </w:rPr>
      <w:t xml:space="preserve"> by:</w:t>
    </w:r>
    <w:r w:rsidR="008C6E4A">
      <w:t xml:space="preserve"> Andy Connelly (</w:t>
    </w:r>
    <w:r w:rsidR="004B55B9">
      <w:t>10/01</w:t>
    </w:r>
    <w:r>
      <w:t>/201</w:t>
    </w:r>
    <w:r w:rsidR="004B55B9">
      <w:t>4</w:t>
    </w:r>
    <w:r w:rsidR="008C6E4A">
      <w:t>)</w:t>
    </w:r>
    <w:r w:rsidR="00CB4CF5">
      <w:t xml:space="preserve">   </w:t>
    </w:r>
    <w:r w:rsidR="00CB4CF5" w:rsidRPr="00CB4CF5">
      <w:rPr>
        <w:b/>
      </w:rPr>
      <w:t>Updated by:</w:t>
    </w:r>
    <w:r w:rsidR="008C6E4A">
      <w:rPr>
        <w:b/>
      </w:rPr>
      <w:t xml:space="preserve"> </w:t>
    </w:r>
    <w:r w:rsidR="008C6E4A">
      <w:t>Andy Connelly (0</w:t>
    </w:r>
    <w:r w:rsidR="00415E26">
      <w:t>4</w:t>
    </w:r>
    <w:r w:rsidR="008C6E4A">
      <w:t>/0</w:t>
    </w:r>
    <w:r w:rsidR="00415E26">
      <w:t>8</w:t>
    </w:r>
    <w:r w:rsidR="008C6E4A">
      <w:t>/201</w:t>
    </w:r>
    <w:r w:rsidR="00415E26">
      <w:t>6</w:t>
    </w:r>
    <w:r w:rsidR="008C6E4A">
      <w:t>)</w:t>
    </w:r>
    <w:r w:rsidR="00B3005A">
      <w:tab/>
    </w:r>
    <w:r w:rsidRPr="000B214B">
      <w:rPr>
        <w:b/>
      </w:rPr>
      <w:t xml:space="preserve">Version </w:t>
    </w:r>
    <w:r w:rsidR="008C6E4A">
      <w:rPr>
        <w:b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0A0" w:rsidRDefault="009846E9">
      <w:r>
        <w:separator/>
      </w:r>
    </w:p>
  </w:footnote>
  <w:footnote w:type="continuationSeparator" w:id="0">
    <w:p w:rsidR="00C270A0" w:rsidRDefault="00984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871EC"/>
    <w:multiLevelType w:val="hybridMultilevel"/>
    <w:tmpl w:val="E9D8C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49D8"/>
    <w:multiLevelType w:val="hybridMultilevel"/>
    <w:tmpl w:val="3F4C9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7231"/>
    <w:multiLevelType w:val="hybridMultilevel"/>
    <w:tmpl w:val="E9D8C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131DC"/>
    <w:multiLevelType w:val="hybridMultilevel"/>
    <w:tmpl w:val="EFDA06C4"/>
    <w:lvl w:ilvl="0" w:tplc="0809000F">
      <w:start w:val="1"/>
      <w:numFmt w:val="decimal"/>
      <w:lvlText w:val="%1."/>
      <w:lvlJc w:val="left"/>
      <w:pPr>
        <w:ind w:left="1047" w:hanging="360"/>
      </w:pPr>
    </w:lvl>
    <w:lvl w:ilvl="1" w:tplc="08090019" w:tentative="1">
      <w:start w:val="1"/>
      <w:numFmt w:val="lowerLetter"/>
      <w:lvlText w:val="%2."/>
      <w:lvlJc w:val="left"/>
      <w:pPr>
        <w:ind w:left="1767" w:hanging="360"/>
      </w:pPr>
    </w:lvl>
    <w:lvl w:ilvl="2" w:tplc="0809001B" w:tentative="1">
      <w:start w:val="1"/>
      <w:numFmt w:val="lowerRoman"/>
      <w:lvlText w:val="%3."/>
      <w:lvlJc w:val="right"/>
      <w:pPr>
        <w:ind w:left="2487" w:hanging="180"/>
      </w:pPr>
    </w:lvl>
    <w:lvl w:ilvl="3" w:tplc="0809000F" w:tentative="1">
      <w:start w:val="1"/>
      <w:numFmt w:val="decimal"/>
      <w:lvlText w:val="%4."/>
      <w:lvlJc w:val="left"/>
      <w:pPr>
        <w:ind w:left="3207" w:hanging="360"/>
      </w:pPr>
    </w:lvl>
    <w:lvl w:ilvl="4" w:tplc="08090019" w:tentative="1">
      <w:start w:val="1"/>
      <w:numFmt w:val="lowerLetter"/>
      <w:lvlText w:val="%5."/>
      <w:lvlJc w:val="left"/>
      <w:pPr>
        <w:ind w:left="3927" w:hanging="360"/>
      </w:pPr>
    </w:lvl>
    <w:lvl w:ilvl="5" w:tplc="0809001B" w:tentative="1">
      <w:start w:val="1"/>
      <w:numFmt w:val="lowerRoman"/>
      <w:lvlText w:val="%6."/>
      <w:lvlJc w:val="right"/>
      <w:pPr>
        <w:ind w:left="4647" w:hanging="180"/>
      </w:pPr>
    </w:lvl>
    <w:lvl w:ilvl="6" w:tplc="0809000F" w:tentative="1">
      <w:start w:val="1"/>
      <w:numFmt w:val="decimal"/>
      <w:lvlText w:val="%7."/>
      <w:lvlJc w:val="left"/>
      <w:pPr>
        <w:ind w:left="5367" w:hanging="360"/>
      </w:pPr>
    </w:lvl>
    <w:lvl w:ilvl="7" w:tplc="08090019" w:tentative="1">
      <w:start w:val="1"/>
      <w:numFmt w:val="lowerLetter"/>
      <w:lvlText w:val="%8."/>
      <w:lvlJc w:val="left"/>
      <w:pPr>
        <w:ind w:left="6087" w:hanging="360"/>
      </w:pPr>
    </w:lvl>
    <w:lvl w:ilvl="8" w:tplc="080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4" w15:restartNumberingAfterBreak="0">
    <w:nsid w:val="202156DE"/>
    <w:multiLevelType w:val="hybridMultilevel"/>
    <w:tmpl w:val="99C22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735AB"/>
    <w:multiLevelType w:val="hybridMultilevel"/>
    <w:tmpl w:val="E9D8C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06E3A"/>
    <w:multiLevelType w:val="hybridMultilevel"/>
    <w:tmpl w:val="368E72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D0746"/>
    <w:multiLevelType w:val="multilevel"/>
    <w:tmpl w:val="4BC2BAA2"/>
    <w:lvl w:ilvl="0">
      <w:start w:val="1"/>
      <w:numFmt w:val="upperLetter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687"/>
        </w:tabs>
        <w:ind w:left="6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47"/>
        </w:tabs>
        <w:ind w:left="10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upperLetter"/>
      <w:lvlText w:val="%4."/>
      <w:lvlJc w:val="left"/>
      <w:pPr>
        <w:tabs>
          <w:tab w:val="num" w:pos="1407"/>
        </w:tabs>
        <w:ind w:left="14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1767"/>
        </w:tabs>
        <w:ind w:left="176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upperLetter"/>
      <w:lvlText w:val="%6."/>
      <w:lvlJc w:val="left"/>
      <w:pPr>
        <w:tabs>
          <w:tab w:val="num" w:pos="2127"/>
        </w:tabs>
        <w:ind w:left="21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487"/>
        </w:tabs>
        <w:ind w:left="24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847"/>
        </w:tabs>
        <w:ind w:left="28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3207"/>
        </w:tabs>
        <w:ind w:left="32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8" w15:restartNumberingAfterBreak="0">
    <w:nsid w:val="2EFF15F0"/>
    <w:multiLevelType w:val="multilevel"/>
    <w:tmpl w:val="7DC673E8"/>
    <w:styleLink w:val="List0"/>
    <w:lvl w:ilvl="0">
      <w:start w:val="1"/>
      <w:numFmt w:val="decimal"/>
      <w:lvlText w:val="%1)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687"/>
        </w:tabs>
        <w:ind w:left="6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047"/>
        </w:tabs>
        <w:ind w:left="10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407"/>
        </w:tabs>
        <w:ind w:left="14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767"/>
        </w:tabs>
        <w:ind w:left="176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127"/>
        </w:tabs>
        <w:ind w:left="21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2487"/>
        </w:tabs>
        <w:ind w:left="24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47"/>
        </w:tabs>
        <w:ind w:left="28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3207"/>
        </w:tabs>
        <w:ind w:left="32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9" w15:restartNumberingAfterBreak="0">
    <w:nsid w:val="37D40A94"/>
    <w:multiLevelType w:val="hybridMultilevel"/>
    <w:tmpl w:val="E9D8C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83BC0"/>
    <w:multiLevelType w:val="hybridMultilevel"/>
    <w:tmpl w:val="99C22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425A1"/>
    <w:multiLevelType w:val="hybridMultilevel"/>
    <w:tmpl w:val="F91A09F2"/>
    <w:lvl w:ilvl="0" w:tplc="24A64D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8439F"/>
    <w:multiLevelType w:val="hybridMultilevel"/>
    <w:tmpl w:val="B4B639A2"/>
    <w:lvl w:ilvl="0" w:tplc="0809000F">
      <w:start w:val="1"/>
      <w:numFmt w:val="decimal"/>
      <w:lvlText w:val="%1."/>
      <w:lvlJc w:val="left"/>
      <w:pPr>
        <w:ind w:left="1047" w:hanging="360"/>
      </w:pPr>
    </w:lvl>
    <w:lvl w:ilvl="1" w:tplc="08090019" w:tentative="1">
      <w:start w:val="1"/>
      <w:numFmt w:val="lowerLetter"/>
      <w:lvlText w:val="%2."/>
      <w:lvlJc w:val="left"/>
      <w:pPr>
        <w:ind w:left="1767" w:hanging="360"/>
      </w:pPr>
    </w:lvl>
    <w:lvl w:ilvl="2" w:tplc="0809001B" w:tentative="1">
      <w:start w:val="1"/>
      <w:numFmt w:val="lowerRoman"/>
      <w:lvlText w:val="%3."/>
      <w:lvlJc w:val="right"/>
      <w:pPr>
        <w:ind w:left="2487" w:hanging="180"/>
      </w:pPr>
    </w:lvl>
    <w:lvl w:ilvl="3" w:tplc="0809000F" w:tentative="1">
      <w:start w:val="1"/>
      <w:numFmt w:val="decimal"/>
      <w:lvlText w:val="%4."/>
      <w:lvlJc w:val="left"/>
      <w:pPr>
        <w:ind w:left="3207" w:hanging="360"/>
      </w:pPr>
    </w:lvl>
    <w:lvl w:ilvl="4" w:tplc="08090019" w:tentative="1">
      <w:start w:val="1"/>
      <w:numFmt w:val="lowerLetter"/>
      <w:lvlText w:val="%5."/>
      <w:lvlJc w:val="left"/>
      <w:pPr>
        <w:ind w:left="3927" w:hanging="360"/>
      </w:pPr>
    </w:lvl>
    <w:lvl w:ilvl="5" w:tplc="0809001B" w:tentative="1">
      <w:start w:val="1"/>
      <w:numFmt w:val="lowerRoman"/>
      <w:lvlText w:val="%6."/>
      <w:lvlJc w:val="right"/>
      <w:pPr>
        <w:ind w:left="4647" w:hanging="180"/>
      </w:pPr>
    </w:lvl>
    <w:lvl w:ilvl="6" w:tplc="0809000F" w:tentative="1">
      <w:start w:val="1"/>
      <w:numFmt w:val="decimal"/>
      <w:lvlText w:val="%7."/>
      <w:lvlJc w:val="left"/>
      <w:pPr>
        <w:ind w:left="5367" w:hanging="360"/>
      </w:pPr>
    </w:lvl>
    <w:lvl w:ilvl="7" w:tplc="08090019" w:tentative="1">
      <w:start w:val="1"/>
      <w:numFmt w:val="lowerLetter"/>
      <w:lvlText w:val="%8."/>
      <w:lvlJc w:val="left"/>
      <w:pPr>
        <w:ind w:left="6087" w:hanging="360"/>
      </w:pPr>
    </w:lvl>
    <w:lvl w:ilvl="8" w:tplc="080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3" w15:restartNumberingAfterBreak="0">
    <w:nsid w:val="48CE4525"/>
    <w:multiLevelType w:val="multilevel"/>
    <w:tmpl w:val="CD6893E6"/>
    <w:lvl w:ilvl="0">
      <w:start w:val="1"/>
      <w:numFmt w:val="decimal"/>
      <w:lvlText w:val="%1)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687"/>
        </w:tabs>
        <w:ind w:left="6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047"/>
        </w:tabs>
        <w:ind w:left="10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407"/>
        </w:tabs>
        <w:ind w:left="14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767"/>
        </w:tabs>
        <w:ind w:left="176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127"/>
        </w:tabs>
        <w:ind w:left="21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2487"/>
        </w:tabs>
        <w:ind w:left="24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47"/>
        </w:tabs>
        <w:ind w:left="28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3207"/>
        </w:tabs>
        <w:ind w:left="32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14" w15:restartNumberingAfterBreak="0">
    <w:nsid w:val="5CA14D28"/>
    <w:multiLevelType w:val="hybridMultilevel"/>
    <w:tmpl w:val="E9D8C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84103"/>
    <w:multiLevelType w:val="hybridMultilevel"/>
    <w:tmpl w:val="189EDD16"/>
    <w:lvl w:ilvl="0" w:tplc="24A64D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EC8B6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B377A"/>
    <w:multiLevelType w:val="hybridMultilevel"/>
    <w:tmpl w:val="3F4C9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02793"/>
    <w:multiLevelType w:val="hybridMultilevel"/>
    <w:tmpl w:val="4A10A790"/>
    <w:lvl w:ilvl="0" w:tplc="0809000F">
      <w:start w:val="1"/>
      <w:numFmt w:val="decimal"/>
      <w:lvlText w:val="%1."/>
      <w:lvlJc w:val="left"/>
      <w:pPr>
        <w:ind w:left="1047" w:hanging="360"/>
      </w:pPr>
    </w:lvl>
    <w:lvl w:ilvl="1" w:tplc="08090019" w:tentative="1">
      <w:start w:val="1"/>
      <w:numFmt w:val="lowerLetter"/>
      <w:lvlText w:val="%2."/>
      <w:lvlJc w:val="left"/>
      <w:pPr>
        <w:ind w:left="1767" w:hanging="360"/>
      </w:pPr>
    </w:lvl>
    <w:lvl w:ilvl="2" w:tplc="0809001B" w:tentative="1">
      <w:start w:val="1"/>
      <w:numFmt w:val="lowerRoman"/>
      <w:lvlText w:val="%3."/>
      <w:lvlJc w:val="right"/>
      <w:pPr>
        <w:ind w:left="2487" w:hanging="180"/>
      </w:pPr>
    </w:lvl>
    <w:lvl w:ilvl="3" w:tplc="0809000F" w:tentative="1">
      <w:start w:val="1"/>
      <w:numFmt w:val="decimal"/>
      <w:lvlText w:val="%4."/>
      <w:lvlJc w:val="left"/>
      <w:pPr>
        <w:ind w:left="3207" w:hanging="360"/>
      </w:pPr>
    </w:lvl>
    <w:lvl w:ilvl="4" w:tplc="08090019" w:tentative="1">
      <w:start w:val="1"/>
      <w:numFmt w:val="lowerLetter"/>
      <w:lvlText w:val="%5."/>
      <w:lvlJc w:val="left"/>
      <w:pPr>
        <w:ind w:left="3927" w:hanging="360"/>
      </w:pPr>
    </w:lvl>
    <w:lvl w:ilvl="5" w:tplc="0809001B" w:tentative="1">
      <w:start w:val="1"/>
      <w:numFmt w:val="lowerRoman"/>
      <w:lvlText w:val="%6."/>
      <w:lvlJc w:val="right"/>
      <w:pPr>
        <w:ind w:left="4647" w:hanging="180"/>
      </w:pPr>
    </w:lvl>
    <w:lvl w:ilvl="6" w:tplc="0809000F" w:tentative="1">
      <w:start w:val="1"/>
      <w:numFmt w:val="decimal"/>
      <w:lvlText w:val="%7."/>
      <w:lvlJc w:val="left"/>
      <w:pPr>
        <w:ind w:left="5367" w:hanging="360"/>
      </w:pPr>
    </w:lvl>
    <w:lvl w:ilvl="7" w:tplc="08090019" w:tentative="1">
      <w:start w:val="1"/>
      <w:numFmt w:val="lowerLetter"/>
      <w:lvlText w:val="%8."/>
      <w:lvlJc w:val="left"/>
      <w:pPr>
        <w:ind w:left="6087" w:hanging="360"/>
      </w:pPr>
    </w:lvl>
    <w:lvl w:ilvl="8" w:tplc="080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8" w15:restartNumberingAfterBreak="0">
    <w:nsid w:val="732762F9"/>
    <w:multiLevelType w:val="multilevel"/>
    <w:tmpl w:val="6A7A5924"/>
    <w:lvl w:ilvl="0">
      <w:start w:val="1"/>
      <w:numFmt w:val="decimal"/>
      <w:lvlText w:val="%1)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687"/>
        </w:tabs>
        <w:ind w:left="6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047"/>
        </w:tabs>
        <w:ind w:left="10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407"/>
        </w:tabs>
        <w:ind w:left="14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767"/>
        </w:tabs>
        <w:ind w:left="176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127"/>
        </w:tabs>
        <w:ind w:left="21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2487"/>
        </w:tabs>
        <w:ind w:left="24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47"/>
        </w:tabs>
        <w:ind w:left="28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3207"/>
        </w:tabs>
        <w:ind w:left="32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8"/>
  </w:num>
  <w:num w:numId="5">
    <w:abstractNumId w:val="17"/>
  </w:num>
  <w:num w:numId="6">
    <w:abstractNumId w:val="9"/>
  </w:num>
  <w:num w:numId="7">
    <w:abstractNumId w:val="4"/>
  </w:num>
  <w:num w:numId="8">
    <w:abstractNumId w:val="12"/>
  </w:num>
  <w:num w:numId="9">
    <w:abstractNumId w:val="1"/>
  </w:num>
  <w:num w:numId="10">
    <w:abstractNumId w:val="5"/>
  </w:num>
  <w:num w:numId="11">
    <w:abstractNumId w:val="11"/>
  </w:num>
  <w:num w:numId="12">
    <w:abstractNumId w:val="15"/>
  </w:num>
  <w:num w:numId="13">
    <w:abstractNumId w:val="3"/>
  </w:num>
  <w:num w:numId="14">
    <w:abstractNumId w:val="6"/>
  </w:num>
  <w:num w:numId="15">
    <w:abstractNumId w:val="16"/>
  </w:num>
  <w:num w:numId="16">
    <w:abstractNumId w:val="2"/>
  </w:num>
  <w:num w:numId="17">
    <w:abstractNumId w:val="14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D6FE5"/>
    <w:rsid w:val="00037BB6"/>
    <w:rsid w:val="00040A4F"/>
    <w:rsid w:val="00082FBB"/>
    <w:rsid w:val="00091656"/>
    <w:rsid w:val="000B214B"/>
    <w:rsid w:val="000C14F2"/>
    <w:rsid w:val="000D78C8"/>
    <w:rsid w:val="00104880"/>
    <w:rsid w:val="00147591"/>
    <w:rsid w:val="00150BAD"/>
    <w:rsid w:val="00161B77"/>
    <w:rsid w:val="00322A57"/>
    <w:rsid w:val="00391118"/>
    <w:rsid w:val="00396440"/>
    <w:rsid w:val="00415E26"/>
    <w:rsid w:val="00493CE0"/>
    <w:rsid w:val="004A4EAF"/>
    <w:rsid w:val="004B55B9"/>
    <w:rsid w:val="005355FF"/>
    <w:rsid w:val="00550EEF"/>
    <w:rsid w:val="005B4E20"/>
    <w:rsid w:val="006257A8"/>
    <w:rsid w:val="00653EC3"/>
    <w:rsid w:val="006D6FE5"/>
    <w:rsid w:val="006E65AC"/>
    <w:rsid w:val="00711230"/>
    <w:rsid w:val="00715FEB"/>
    <w:rsid w:val="007227D4"/>
    <w:rsid w:val="00737158"/>
    <w:rsid w:val="0078143A"/>
    <w:rsid w:val="00792ACA"/>
    <w:rsid w:val="007C2B54"/>
    <w:rsid w:val="00823757"/>
    <w:rsid w:val="00832E65"/>
    <w:rsid w:val="00836CD6"/>
    <w:rsid w:val="00853A3C"/>
    <w:rsid w:val="00861DC7"/>
    <w:rsid w:val="00877852"/>
    <w:rsid w:val="008C6E4A"/>
    <w:rsid w:val="008D74C4"/>
    <w:rsid w:val="00980EB1"/>
    <w:rsid w:val="009846E9"/>
    <w:rsid w:val="009C6D0E"/>
    <w:rsid w:val="00A60BE8"/>
    <w:rsid w:val="00A90B80"/>
    <w:rsid w:val="00B0538A"/>
    <w:rsid w:val="00B3005A"/>
    <w:rsid w:val="00B41200"/>
    <w:rsid w:val="00B4258D"/>
    <w:rsid w:val="00B50B3B"/>
    <w:rsid w:val="00B5545C"/>
    <w:rsid w:val="00B84D20"/>
    <w:rsid w:val="00C02CD2"/>
    <w:rsid w:val="00C270A0"/>
    <w:rsid w:val="00CB4CF5"/>
    <w:rsid w:val="00CD5FD0"/>
    <w:rsid w:val="00D0015D"/>
    <w:rsid w:val="00D20310"/>
    <w:rsid w:val="00D63E4F"/>
    <w:rsid w:val="00D75820"/>
    <w:rsid w:val="00DD42B2"/>
    <w:rsid w:val="00E02D62"/>
    <w:rsid w:val="00E21540"/>
    <w:rsid w:val="00E51E32"/>
    <w:rsid w:val="00EF0B51"/>
    <w:rsid w:val="00F66E55"/>
    <w:rsid w:val="00F8301F"/>
    <w:rsid w:val="00F86A2C"/>
    <w:rsid w:val="00FA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ADCD14-75A9-4651-8C76-C9059E45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TableStyle2">
    <w:name w:val="Table Style 2"/>
    <w:rPr>
      <w:rFonts w:ascii="Helvetica" w:hAnsi="Arial Unicode MS" w:cs="Arial Unicode MS"/>
      <w:color w:val="000000"/>
      <w:lang w:val="en-US"/>
    </w:rPr>
  </w:style>
  <w:style w:type="numbering" w:customStyle="1" w:styleId="List0">
    <w:name w:val="List 0"/>
    <w:basedOn w:val="Lettered"/>
    <w:pPr>
      <w:numPr>
        <w:numId w:val="4"/>
      </w:numPr>
    </w:pPr>
  </w:style>
  <w:style w:type="numbering" w:customStyle="1" w:styleId="Lettered">
    <w:name w:val="Lettered"/>
  </w:style>
  <w:style w:type="table" w:styleId="TableGrid">
    <w:name w:val="Table Grid"/>
    <w:basedOn w:val="TableNormal"/>
    <w:uiPriority w:val="59"/>
    <w:rsid w:val="009C6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D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D0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C6D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D0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C6D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BA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96822-6505-4024-9698-04890370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Connelly</dc:creator>
  <cp:lastModifiedBy>Andy Connelly</cp:lastModifiedBy>
  <cp:revision>46</cp:revision>
  <cp:lastPrinted>2014-07-24T13:41:00Z</cp:lastPrinted>
  <dcterms:created xsi:type="dcterms:W3CDTF">2013-11-13T09:49:00Z</dcterms:created>
  <dcterms:modified xsi:type="dcterms:W3CDTF">2016-08-04T12:41:00Z</dcterms:modified>
</cp:coreProperties>
</file>